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4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3007"/>
        <w:gridCol w:w="3001"/>
        <w:gridCol w:w="2996"/>
        <w:gridCol w:w="3094"/>
        <w:gridCol w:w="3023"/>
        <w:gridCol w:w="3023"/>
      </w:tblGrid>
      <w:tr w:rsidR="00465808" w:rsidRPr="006C1503">
        <w:trPr>
          <w:trHeight w:hRule="exact" w:val="9720"/>
          <w:jc w:val="center"/>
        </w:trPr>
        <w:tc>
          <w:tcPr>
            <w:tcW w:w="3024" w:type="dxa"/>
          </w:tcPr>
          <w:p w:rsidR="002779F9" w:rsidRDefault="00830FD3" w:rsidP="002779F9">
            <w:pPr>
              <w:pBdr>
                <w:bottom w:val="single" w:sz="4" w:space="6" w:color="auto"/>
              </w:pBd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30FD3">
              <w:rPr>
                <w:rFonts w:ascii="Arial" w:hAnsi="Arial" w:cs="Arial"/>
                <w:b/>
                <w:sz w:val="22"/>
                <w:szCs w:val="22"/>
              </w:rPr>
              <w:t>[Name]</w:t>
            </w:r>
            <w:r w:rsidR="002779F9" w:rsidRPr="00830FD3">
              <w:rPr>
                <w:rFonts w:ascii="Arial" w:hAnsi="Arial" w:cs="Arial"/>
                <w:b/>
                <w:sz w:val="22"/>
                <w:szCs w:val="22"/>
              </w:rPr>
              <w:t xml:space="preserve"> Library</w:t>
            </w:r>
            <w:r w:rsidRPr="00830FD3">
              <w:rPr>
                <w:rFonts w:ascii="Arial" w:hAnsi="Arial" w:cs="Arial"/>
                <w:b/>
                <w:sz w:val="22"/>
                <w:szCs w:val="22"/>
              </w:rPr>
              <w:t>/Archive</w:t>
            </w:r>
          </w:p>
          <w:p w:rsidR="00303A11" w:rsidRDefault="00303A11" w:rsidP="00D2496C">
            <w:pPr>
              <w:pBdr>
                <w:bottom w:val="single" w:sz="4" w:space="6" w:color="auto"/>
              </w:pBd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Pocket Response </w:t>
            </w:r>
            <w:r w:rsidR="00F63F70" w:rsidRPr="00303A11">
              <w:rPr>
                <w:rFonts w:ascii="Arial" w:hAnsi="Arial" w:cs="Arial"/>
                <w:b/>
                <w:sz w:val="20"/>
              </w:rPr>
              <w:t xml:space="preserve">Plan </w:t>
            </w:r>
            <w:r w:rsidR="00D16EB1">
              <w:rPr>
                <w:rFonts w:ascii="Arial" w:hAnsi="Arial" w:cs="Arial"/>
                <w:b/>
                <w:sz w:val="20"/>
              </w:rPr>
              <w:t>for Collections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63F70" w:rsidRPr="00303A11" w:rsidRDefault="00303A11" w:rsidP="00D2496C">
            <w:pPr>
              <w:pBdr>
                <w:bottom w:val="single" w:sz="4" w:space="6" w:color="auto"/>
              </w:pBdr>
              <w:spacing w:after="120"/>
              <w:rPr>
                <w:rFonts w:ascii="Arial" w:hAnsi="Arial" w:cs="Arial"/>
                <w:b/>
                <w:sz w:val="20"/>
              </w:rPr>
            </w:pPr>
            <w:r w:rsidRPr="00303A11">
              <w:rPr>
                <w:rFonts w:ascii="Arial" w:hAnsi="Arial" w:cs="Arial"/>
                <w:b/>
                <w:sz w:val="20"/>
              </w:rPr>
              <w:t>Date revised:</w:t>
            </w:r>
          </w:p>
          <w:p w:rsidR="005017D4" w:rsidRPr="00D2496C" w:rsidRDefault="005017D4" w:rsidP="005017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96C">
              <w:rPr>
                <w:rFonts w:ascii="Arial" w:hAnsi="Arial" w:cs="Arial"/>
                <w:b/>
                <w:sz w:val="16"/>
                <w:szCs w:val="16"/>
              </w:rPr>
              <w:t>INSTITUTIONAL CONTACTS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7D4" w:rsidRPr="00D2496C" w:rsidRDefault="00325BE3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Director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phone] / [home phone] / [cell]</w:t>
            </w:r>
            <w:r w:rsidR="00E95596" w:rsidRPr="00D2496C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E95596" w:rsidRPr="00D2496C" w:rsidRDefault="00E95596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256" w:rsidRPr="00D2496C">
              <w:rPr>
                <w:rFonts w:ascii="Arial" w:hAnsi="Arial" w:cs="Arial"/>
                <w:sz w:val="16"/>
                <w:szCs w:val="16"/>
              </w:rPr>
              <w:t xml:space="preserve"> [email] / </w:t>
            </w:r>
            <w:r w:rsidRPr="00D2496C">
              <w:rPr>
                <w:rFonts w:ascii="Arial" w:hAnsi="Arial" w:cs="Arial"/>
                <w:sz w:val="16"/>
                <w:szCs w:val="16"/>
              </w:rPr>
              <w:t>[home email]</w:t>
            </w:r>
          </w:p>
          <w:p w:rsidR="008E2C7C" w:rsidRPr="00D2496C" w:rsidRDefault="008E2C7C" w:rsidP="008E2C7C">
            <w:pPr>
              <w:rPr>
                <w:sz w:val="16"/>
                <w:szCs w:val="16"/>
              </w:rPr>
            </w:pPr>
          </w:p>
          <w:p w:rsidR="008E2C7C" w:rsidRPr="00D2496C" w:rsidRDefault="008B73F1" w:rsidP="008E2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Assistant Director</w:t>
            </w:r>
          </w:p>
          <w:p w:rsidR="008E2C7C" w:rsidRPr="00D2496C" w:rsidRDefault="008E2C7C" w:rsidP="008E2C7C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8E2C7C" w:rsidRPr="00D2496C" w:rsidRDefault="008E2C7C" w:rsidP="008E2C7C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phone] / [home phone] / [cell] /</w:t>
            </w:r>
          </w:p>
          <w:p w:rsidR="008E2C7C" w:rsidRPr="00D2496C" w:rsidRDefault="008E2C7C" w:rsidP="008E2C7C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66AF8">
              <w:rPr>
                <w:rFonts w:ascii="Arial" w:hAnsi="Arial" w:cs="Arial"/>
                <w:sz w:val="16"/>
                <w:szCs w:val="16"/>
              </w:rPr>
              <w:t xml:space="preserve">[email] / </w:t>
            </w:r>
            <w:r w:rsidRPr="00D2496C">
              <w:rPr>
                <w:rFonts w:ascii="Arial" w:hAnsi="Arial" w:cs="Arial"/>
                <w:sz w:val="16"/>
                <w:szCs w:val="16"/>
              </w:rPr>
              <w:t>[home email]</w:t>
            </w:r>
          </w:p>
          <w:p w:rsidR="008E2C7C" w:rsidRPr="00D2496C" w:rsidRDefault="008E2C7C" w:rsidP="008E2C7C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EB1" w:rsidRPr="00D2496C" w:rsidRDefault="00D16EB1" w:rsidP="00D16E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Manager</w:t>
            </w:r>
          </w:p>
          <w:p w:rsidR="00D16EB1" w:rsidRPr="00D2496C" w:rsidRDefault="00D16EB1" w:rsidP="00D16EB1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D16EB1" w:rsidRDefault="00D16EB1" w:rsidP="00D16EB1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phone] / [home phone] / [cell]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16EB1" w:rsidRDefault="00D16EB1" w:rsidP="00D16E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496C">
              <w:rPr>
                <w:rFonts w:ascii="Arial" w:hAnsi="Arial" w:cs="Arial"/>
                <w:sz w:val="16"/>
                <w:szCs w:val="16"/>
              </w:rPr>
              <w:t>[email] / [home email]</w:t>
            </w:r>
          </w:p>
          <w:p w:rsidR="00D16EB1" w:rsidRDefault="00D16EB1" w:rsidP="00501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7D4" w:rsidRPr="00D2496C" w:rsidRDefault="001C077E" w:rsidP="00501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Services</w:t>
            </w:r>
            <w:r w:rsidR="0030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0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5BE3" w:rsidRPr="00D2496C">
              <w:rPr>
                <w:rFonts w:ascii="Arial" w:hAnsi="Arial" w:cs="Arial"/>
                <w:sz w:val="16"/>
                <w:szCs w:val="16"/>
              </w:rPr>
              <w:t>Accountant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phone] / [home phone] / [cell]</w:t>
            </w:r>
            <w:r w:rsidR="00E95596" w:rsidRPr="00D2496C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E95596" w:rsidRPr="00D2496C" w:rsidRDefault="00E95596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5256" w:rsidRPr="00D2496C">
              <w:rPr>
                <w:rFonts w:ascii="Arial" w:hAnsi="Arial" w:cs="Arial"/>
                <w:sz w:val="16"/>
                <w:szCs w:val="16"/>
              </w:rPr>
              <w:t xml:space="preserve">[email] / </w:t>
            </w:r>
            <w:r w:rsidRPr="00D2496C">
              <w:rPr>
                <w:rFonts w:ascii="Arial" w:hAnsi="Arial" w:cs="Arial"/>
                <w:sz w:val="16"/>
                <w:szCs w:val="16"/>
              </w:rPr>
              <w:t>[home email]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7D4" w:rsidRPr="00D2496C" w:rsidRDefault="00303A11" w:rsidP="00501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Facilities </w:t>
            </w:r>
            <w:r w:rsidR="001C077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077E">
              <w:rPr>
                <w:rFonts w:ascii="Arial" w:hAnsi="Arial" w:cs="Arial"/>
                <w:sz w:val="16"/>
                <w:szCs w:val="16"/>
              </w:rPr>
              <w:t>Building Manager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5017D4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phone] / [home phone] / [cell]</w:t>
            </w:r>
            <w:r w:rsidR="00E113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3A11" w:rsidRDefault="00303A11" w:rsidP="00501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A11" w:rsidRPr="00D2496C" w:rsidRDefault="00303A11" w:rsidP="00303A11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Security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496C">
              <w:rPr>
                <w:rFonts w:ascii="Arial" w:hAnsi="Arial" w:cs="Arial"/>
                <w:sz w:val="16"/>
                <w:szCs w:val="16"/>
              </w:rPr>
              <w:t>[name]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</w:t>
            </w:r>
            <w:r>
              <w:rPr>
                <w:rFonts w:ascii="Arial" w:hAnsi="Arial" w:cs="Arial"/>
                <w:sz w:val="16"/>
                <w:szCs w:val="16"/>
              </w:rPr>
              <w:t xml:space="preserve">phone] / [home phone] / [cell] </w:t>
            </w:r>
          </w:p>
          <w:p w:rsidR="00303A11" w:rsidRDefault="00303A11" w:rsidP="00303A1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A11" w:rsidRDefault="00463B66" w:rsidP="00303A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Environmental </w:t>
            </w:r>
            <w:r w:rsidR="00303A11">
              <w:rPr>
                <w:rFonts w:ascii="Arial" w:hAnsi="Arial" w:cs="Arial"/>
                <w:sz w:val="16"/>
                <w:szCs w:val="16"/>
              </w:rPr>
              <w:t xml:space="preserve">Health 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 w:rsidR="00303A11">
              <w:rPr>
                <w:rFonts w:ascii="Arial" w:hAnsi="Arial" w:cs="Arial"/>
                <w:sz w:val="16"/>
                <w:szCs w:val="16"/>
              </w:rPr>
              <w:t xml:space="preserve"> Safety</w:t>
            </w:r>
          </w:p>
          <w:p w:rsidR="00E66AF8" w:rsidRPr="00D2496C" w:rsidRDefault="00303A11" w:rsidP="00E66A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66AF8" w:rsidRPr="00D2496C">
              <w:rPr>
                <w:rFonts w:ascii="Arial" w:hAnsi="Arial" w:cs="Arial"/>
                <w:sz w:val="16"/>
                <w:szCs w:val="16"/>
              </w:rPr>
              <w:t>[name]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</w:t>
            </w:r>
            <w:r>
              <w:rPr>
                <w:rFonts w:ascii="Arial" w:hAnsi="Arial" w:cs="Arial"/>
                <w:sz w:val="16"/>
                <w:szCs w:val="16"/>
              </w:rPr>
              <w:t xml:space="preserve">phone] / [home phone] / [cell] </w:t>
            </w:r>
          </w:p>
          <w:p w:rsidR="008E2C7C" w:rsidRPr="00D2496C" w:rsidRDefault="00E95596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8E2C7C" w:rsidRPr="00D2496C" w:rsidRDefault="00303A11" w:rsidP="00501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Janitorial Services</w:t>
            </w:r>
          </w:p>
          <w:p w:rsidR="008E2C7C" w:rsidRPr="00D2496C" w:rsidRDefault="008E2C7C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8E2C7C" w:rsidRPr="00D2496C" w:rsidRDefault="008E2C7C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</w:t>
            </w:r>
            <w:r w:rsidR="00E11355">
              <w:rPr>
                <w:rFonts w:ascii="Arial" w:hAnsi="Arial" w:cs="Arial"/>
                <w:sz w:val="16"/>
                <w:szCs w:val="16"/>
              </w:rPr>
              <w:t xml:space="preserve">phone] / [home phone] / [cell] </w:t>
            </w:r>
          </w:p>
          <w:p w:rsidR="008E2C7C" w:rsidRPr="00D2496C" w:rsidRDefault="008E2C7C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C67DA" w:rsidRPr="00D2496C" w:rsidRDefault="009C67DA" w:rsidP="00D16EB1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A5256" w:rsidRPr="00D2496C" w:rsidRDefault="001C077E" w:rsidP="00FA52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INSTITUTIONAL CONTACTS </w:t>
            </w:r>
            <w:r w:rsidRPr="001C077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C077E">
              <w:rPr>
                <w:rFonts w:ascii="Arial" w:hAnsi="Arial" w:cs="Arial"/>
                <w:sz w:val="16"/>
                <w:szCs w:val="16"/>
              </w:rPr>
              <w:t>con’t</w:t>
            </w:r>
            <w:proofErr w:type="spellEnd"/>
            <w:r w:rsidRPr="001C077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Risk Manager</w:t>
            </w:r>
          </w:p>
          <w:p w:rsidR="000A0E12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  <w:r w:rsidR="000A0E12" w:rsidRPr="00D24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5256" w:rsidRPr="00D2496C" w:rsidRDefault="000A0E12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5256" w:rsidRPr="00D2496C">
              <w:rPr>
                <w:rFonts w:ascii="Arial" w:hAnsi="Arial" w:cs="Arial"/>
                <w:sz w:val="16"/>
                <w:szCs w:val="16"/>
              </w:rPr>
              <w:t>[</w:t>
            </w:r>
            <w:r w:rsidR="001C077E">
              <w:rPr>
                <w:rFonts w:ascii="Arial" w:hAnsi="Arial" w:cs="Arial"/>
                <w:sz w:val="16"/>
                <w:szCs w:val="16"/>
              </w:rPr>
              <w:t xml:space="preserve">office </w:t>
            </w:r>
            <w:r w:rsidR="00FA5256" w:rsidRPr="00D2496C">
              <w:rPr>
                <w:rFonts w:ascii="Arial" w:hAnsi="Arial" w:cs="Arial"/>
                <w:sz w:val="16"/>
                <w:szCs w:val="16"/>
              </w:rPr>
              <w:t>phone]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 / [home phone] / [cell] / 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[email]</w:t>
            </w:r>
            <w:r w:rsidR="000A0E12" w:rsidRPr="00D2496C">
              <w:rPr>
                <w:rFonts w:ascii="Arial" w:hAnsi="Arial" w:cs="Arial"/>
                <w:sz w:val="16"/>
                <w:szCs w:val="16"/>
              </w:rPr>
              <w:t xml:space="preserve"> / [home email]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925C5" w:rsidRPr="00D2496C" w:rsidRDefault="004925C5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Insurance </w:t>
            </w:r>
            <w:r w:rsidR="002F005B" w:rsidRPr="00D2496C">
              <w:rPr>
                <w:rFonts w:ascii="Arial" w:hAnsi="Arial" w:cs="Arial"/>
                <w:sz w:val="16"/>
                <w:szCs w:val="16"/>
              </w:rPr>
              <w:t>Contact</w:t>
            </w:r>
            <w:r w:rsidR="0030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05B" w:rsidRPr="00D2496C">
              <w:rPr>
                <w:rFonts w:ascii="Arial" w:hAnsi="Arial" w:cs="Arial"/>
                <w:sz w:val="16"/>
                <w:szCs w:val="16"/>
              </w:rPr>
              <w:t>/</w:t>
            </w:r>
            <w:r w:rsidR="0030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05B" w:rsidRPr="00D2496C">
              <w:rPr>
                <w:rFonts w:ascii="Arial" w:hAnsi="Arial" w:cs="Arial"/>
                <w:sz w:val="16"/>
                <w:szCs w:val="16"/>
              </w:rPr>
              <w:t>Agent</w:t>
            </w:r>
          </w:p>
          <w:p w:rsidR="004925C5" w:rsidRPr="00D2496C" w:rsidRDefault="004925C5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 </w:t>
            </w:r>
          </w:p>
          <w:p w:rsidR="004925C5" w:rsidRPr="00D2496C" w:rsidRDefault="004925C5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</w:t>
            </w:r>
            <w:r w:rsidR="001C077E">
              <w:rPr>
                <w:rFonts w:ascii="Arial" w:hAnsi="Arial" w:cs="Arial"/>
                <w:sz w:val="16"/>
                <w:szCs w:val="16"/>
              </w:rPr>
              <w:t xml:space="preserve">office 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phone] / [home phone] / [cell] / </w:t>
            </w:r>
          </w:p>
          <w:p w:rsidR="004925C5" w:rsidRDefault="004925C5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077E">
              <w:rPr>
                <w:rFonts w:ascii="Arial" w:hAnsi="Arial" w:cs="Arial"/>
                <w:sz w:val="16"/>
                <w:szCs w:val="16"/>
              </w:rPr>
              <w:t xml:space="preserve"> [email] /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="001C077E">
              <w:rPr>
                <w:rFonts w:ascii="Arial" w:hAnsi="Arial" w:cs="Arial"/>
                <w:sz w:val="16"/>
                <w:szCs w:val="16"/>
              </w:rPr>
              <w:t xml:space="preserve">home </w:t>
            </w:r>
            <w:r w:rsidRPr="00D2496C">
              <w:rPr>
                <w:rFonts w:ascii="Arial" w:hAnsi="Arial" w:cs="Arial"/>
                <w:sz w:val="16"/>
                <w:szCs w:val="16"/>
              </w:rPr>
              <w:t>email]</w:t>
            </w:r>
          </w:p>
          <w:p w:rsidR="001C077E" w:rsidRDefault="001C077E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1C077E" w:rsidRDefault="001C077E" w:rsidP="00FA5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 </w:t>
            </w:r>
            <w:r w:rsidR="00463B66">
              <w:rPr>
                <w:rFonts w:ascii="Arial" w:hAnsi="Arial" w:cs="Arial"/>
                <w:sz w:val="16"/>
                <w:szCs w:val="16"/>
              </w:rPr>
              <w:t>Relations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Officer</w:t>
            </w:r>
          </w:p>
          <w:p w:rsidR="001C077E" w:rsidRPr="00D2496C" w:rsidRDefault="00E66AF8" w:rsidP="001C07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C077E" w:rsidRPr="00D2496C">
              <w:rPr>
                <w:rFonts w:ascii="Arial" w:hAnsi="Arial" w:cs="Arial"/>
                <w:sz w:val="16"/>
                <w:szCs w:val="16"/>
              </w:rPr>
              <w:t xml:space="preserve">[name] </w:t>
            </w:r>
          </w:p>
          <w:p w:rsidR="001C077E" w:rsidRPr="00D2496C" w:rsidRDefault="001C077E" w:rsidP="001C077E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</w:t>
            </w:r>
            <w:r>
              <w:rPr>
                <w:rFonts w:ascii="Arial" w:hAnsi="Arial" w:cs="Arial"/>
                <w:sz w:val="16"/>
                <w:szCs w:val="16"/>
              </w:rPr>
              <w:t xml:space="preserve">office 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phone] / [home phone] / [cell] / </w:t>
            </w:r>
          </w:p>
          <w:p w:rsidR="001C077E" w:rsidRDefault="001C077E" w:rsidP="001C077E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[email] /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sz w:val="16"/>
                <w:szCs w:val="16"/>
              </w:rPr>
              <w:t xml:space="preserve">home </w:t>
            </w:r>
            <w:r w:rsidRPr="00D2496C">
              <w:rPr>
                <w:rFonts w:ascii="Arial" w:hAnsi="Arial" w:cs="Arial"/>
                <w:sz w:val="16"/>
                <w:szCs w:val="16"/>
              </w:rPr>
              <w:t>email]</w:t>
            </w:r>
          </w:p>
          <w:p w:rsidR="00E66AF8" w:rsidRDefault="00E66AF8" w:rsidP="001C077E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  <w:r w:rsidR="00463B66">
              <w:rPr>
                <w:rFonts w:ascii="Arial" w:hAnsi="Arial" w:cs="Arial"/>
                <w:sz w:val="16"/>
                <w:szCs w:val="16"/>
              </w:rPr>
              <w:t xml:space="preserve">Technology </w:t>
            </w:r>
            <w:r w:rsidRPr="00D2496C">
              <w:rPr>
                <w:rFonts w:ascii="Arial" w:hAnsi="Arial" w:cs="Arial"/>
                <w:sz w:val="16"/>
                <w:szCs w:val="16"/>
              </w:rPr>
              <w:t>Officer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96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IT 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</w:t>
            </w:r>
            <w:r>
              <w:rPr>
                <w:rFonts w:ascii="Arial" w:hAnsi="Arial" w:cs="Arial"/>
                <w:sz w:val="16"/>
                <w:szCs w:val="16"/>
              </w:rPr>
              <w:t xml:space="preserve">office 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phone] /[home phone] / [cell] / 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[email] / [home email]</w:t>
            </w:r>
          </w:p>
          <w:p w:rsidR="00FA5256" w:rsidRDefault="00FA5256" w:rsidP="005017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6AF8" w:rsidRDefault="00E66AF8" w:rsidP="005017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Collections / Archives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496C">
              <w:rPr>
                <w:rFonts w:ascii="Arial" w:hAnsi="Arial" w:cs="Arial"/>
                <w:sz w:val="16"/>
                <w:szCs w:val="16"/>
              </w:rPr>
              <w:t>[name]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</w:t>
            </w:r>
            <w:r>
              <w:rPr>
                <w:rFonts w:ascii="Arial" w:hAnsi="Arial" w:cs="Arial"/>
                <w:sz w:val="16"/>
                <w:szCs w:val="16"/>
              </w:rPr>
              <w:t xml:space="preserve">office 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phone] /[home phone] / [cell] / 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[email] / [home email]</w:t>
            </w:r>
          </w:p>
          <w:p w:rsidR="00E66AF8" w:rsidRPr="00E66AF8" w:rsidRDefault="00E66AF8" w:rsidP="00501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7D4" w:rsidRPr="00D2496C" w:rsidRDefault="005017D4" w:rsidP="005017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96C">
              <w:rPr>
                <w:rFonts w:ascii="Arial" w:hAnsi="Arial" w:cs="Arial"/>
                <w:b/>
                <w:sz w:val="16"/>
                <w:szCs w:val="16"/>
              </w:rPr>
              <w:t>DISASTER TEAM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Team Leader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E95596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phone] / [home phone] / [cell]</w:t>
            </w:r>
            <w:r w:rsidR="00E95596" w:rsidRPr="00D2496C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:rsidR="005017D4" w:rsidRPr="00D2496C" w:rsidRDefault="00E95596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66AF8">
              <w:rPr>
                <w:rFonts w:ascii="Arial" w:hAnsi="Arial" w:cs="Arial"/>
                <w:sz w:val="16"/>
                <w:szCs w:val="16"/>
              </w:rPr>
              <w:t>[</w:t>
            </w:r>
            <w:r w:rsidR="000A0E12" w:rsidRPr="00D2496C">
              <w:rPr>
                <w:rFonts w:ascii="Arial" w:hAnsi="Arial" w:cs="Arial"/>
                <w:sz w:val="16"/>
                <w:szCs w:val="16"/>
              </w:rPr>
              <w:t xml:space="preserve">email] / 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[home email]      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Member 1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phone] / [home phone] / [cell]</w:t>
            </w:r>
            <w:r w:rsidR="00E95596" w:rsidRPr="00D2496C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E95596" w:rsidRPr="00D2496C" w:rsidRDefault="00E95596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A0E12" w:rsidRPr="00D2496C">
              <w:rPr>
                <w:rFonts w:ascii="Arial" w:hAnsi="Arial" w:cs="Arial"/>
                <w:sz w:val="16"/>
                <w:szCs w:val="16"/>
              </w:rPr>
              <w:t xml:space="preserve">[email] / </w:t>
            </w:r>
            <w:r w:rsidRPr="00D2496C">
              <w:rPr>
                <w:rFonts w:ascii="Arial" w:hAnsi="Arial" w:cs="Arial"/>
                <w:sz w:val="16"/>
                <w:szCs w:val="16"/>
              </w:rPr>
              <w:t>[home email]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Member 2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phone] / [home phone] / [cell]</w:t>
            </w:r>
            <w:r w:rsidR="00E95596" w:rsidRPr="00D2496C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E95596" w:rsidRPr="00D2496C" w:rsidRDefault="00E95596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A0E12" w:rsidRPr="00D2496C">
              <w:rPr>
                <w:rFonts w:ascii="Arial" w:hAnsi="Arial" w:cs="Arial"/>
                <w:sz w:val="16"/>
                <w:szCs w:val="16"/>
              </w:rPr>
              <w:t xml:space="preserve">[email] / </w:t>
            </w:r>
            <w:r w:rsidRPr="00D2496C">
              <w:rPr>
                <w:rFonts w:ascii="Arial" w:hAnsi="Arial" w:cs="Arial"/>
                <w:sz w:val="16"/>
                <w:szCs w:val="16"/>
              </w:rPr>
              <w:t>[home email]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Member 3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[office phone] / [home phone] / [cell]</w:t>
            </w:r>
            <w:r w:rsidR="00E95596" w:rsidRPr="00D2496C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:rsidR="00E95596" w:rsidRPr="00D2496C" w:rsidRDefault="00E95596" w:rsidP="005017D4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66AF8">
              <w:rPr>
                <w:rFonts w:ascii="Arial" w:hAnsi="Arial" w:cs="Arial"/>
                <w:sz w:val="16"/>
                <w:szCs w:val="16"/>
              </w:rPr>
              <w:t xml:space="preserve">[email] / </w:t>
            </w:r>
            <w:r w:rsidRPr="00D2496C">
              <w:rPr>
                <w:rFonts w:ascii="Arial" w:hAnsi="Arial" w:cs="Arial"/>
                <w:sz w:val="16"/>
                <w:szCs w:val="16"/>
              </w:rPr>
              <w:t>[home email]</w:t>
            </w:r>
          </w:p>
          <w:p w:rsidR="005017D4" w:rsidRPr="00D2496C" w:rsidRDefault="005017D4" w:rsidP="005017D4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D2496C" w:rsidRDefault="00FA5256" w:rsidP="00FA5256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A5256" w:rsidRPr="00D2496C" w:rsidRDefault="00764E54" w:rsidP="00FA52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678">
              <w:rPr>
                <w:rFonts w:ascii="Arial" w:hAnsi="Arial" w:cs="Arial"/>
                <w:b/>
                <w:sz w:val="16"/>
                <w:szCs w:val="16"/>
              </w:rPr>
              <w:t>BUILDING</w:t>
            </w:r>
            <w:r w:rsidR="00BA554B" w:rsidRPr="006956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5678">
              <w:rPr>
                <w:rFonts w:ascii="Arial" w:hAnsi="Arial" w:cs="Arial"/>
                <w:b/>
                <w:sz w:val="16"/>
                <w:szCs w:val="16"/>
              </w:rPr>
              <w:t>UTILTIES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Water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6EB1">
              <w:rPr>
                <w:rFonts w:ascii="Arial" w:hAnsi="Arial" w:cs="Arial"/>
                <w:sz w:val="16"/>
                <w:szCs w:val="16"/>
              </w:rPr>
              <w:t>– Fire Sprinklers</w:t>
            </w:r>
          </w:p>
          <w:p w:rsidR="00E66AF8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 [phone]</w:t>
            </w:r>
          </w:p>
          <w:p w:rsidR="00E66AF8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– Potable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E66AF8" w:rsidRDefault="00E66AF8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EB1" w:rsidRDefault="00D16EB1" w:rsidP="00FA5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Plumber</w:t>
            </w:r>
          </w:p>
          <w:p w:rsidR="00D16EB1" w:rsidRDefault="00D16EB1" w:rsidP="00FA5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D16EB1" w:rsidRDefault="00D16EB1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Electricity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 [phone]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Gas</w:t>
            </w:r>
          </w:p>
          <w:p w:rsidR="00E66AF8" w:rsidRPr="00D2496C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 [phone]</w:t>
            </w:r>
          </w:p>
          <w:p w:rsidR="00E66AF8" w:rsidRDefault="00E66AF8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Telephone</w:t>
            </w:r>
          </w:p>
          <w:p w:rsidR="00FA5256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 [phone]</w:t>
            </w:r>
          </w:p>
          <w:p w:rsidR="00E11355" w:rsidRDefault="00E11355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Elevators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 [phone]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Security System 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 [phone]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Fire </w:t>
            </w:r>
            <w:r w:rsidR="00E66AF8">
              <w:rPr>
                <w:rFonts w:ascii="Arial" w:hAnsi="Arial" w:cs="Arial"/>
                <w:sz w:val="16"/>
                <w:szCs w:val="16"/>
              </w:rPr>
              <w:t xml:space="preserve">Suppression </w:t>
            </w:r>
            <w:r w:rsidR="008B73F1">
              <w:rPr>
                <w:rFonts w:ascii="Arial" w:hAnsi="Arial" w:cs="Arial"/>
                <w:sz w:val="16"/>
                <w:szCs w:val="16"/>
              </w:rPr>
              <w:t>(other)</w:t>
            </w:r>
          </w:p>
          <w:p w:rsidR="00FA5256" w:rsidRPr="00D2496C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   [phone]</w:t>
            </w:r>
          </w:p>
          <w:p w:rsidR="00FA5256" w:rsidRDefault="00FA5256" w:rsidP="00410E4C">
            <w:pPr>
              <w:rPr>
                <w:sz w:val="16"/>
                <w:szCs w:val="16"/>
              </w:rPr>
            </w:pPr>
          </w:p>
          <w:p w:rsidR="0059244C" w:rsidRPr="006C1503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>Exterminator / Fumigation Service</w:t>
            </w:r>
          </w:p>
          <w:p w:rsidR="0059244C" w:rsidRPr="006C1503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59244C" w:rsidRPr="006C1503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59244C" w:rsidRPr="006C1503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44C" w:rsidRPr="006C1503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>Structural Architect</w:t>
            </w:r>
          </w:p>
          <w:p w:rsidR="0059244C" w:rsidRPr="006C1503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59244C" w:rsidRPr="006C1503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59244C" w:rsidRPr="00D2496C" w:rsidRDefault="0059244C" w:rsidP="00410E4C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FA5256" w:rsidRPr="006C1503" w:rsidRDefault="00FA5256" w:rsidP="00FA525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503">
              <w:rPr>
                <w:rFonts w:ascii="Arial" w:hAnsi="Arial" w:cs="Arial"/>
                <w:b/>
                <w:sz w:val="16"/>
                <w:szCs w:val="16"/>
              </w:rPr>
              <w:t xml:space="preserve">FIRST RESPONDERS </w:t>
            </w:r>
          </w:p>
          <w:p w:rsidR="00FA5256" w:rsidRPr="006C1503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AF8" w:rsidRPr="006C1503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Fire Department </w:t>
            </w:r>
          </w:p>
          <w:p w:rsidR="00E66AF8" w:rsidRPr="006C1503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[phone] </w:t>
            </w:r>
          </w:p>
          <w:p w:rsidR="00E66AF8" w:rsidRPr="006C1503" w:rsidRDefault="00E66AF8" w:rsidP="00E66AF8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6C1503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>Emergency Medical</w:t>
            </w:r>
            <w:r w:rsidR="00303A11" w:rsidRPr="006C15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1503">
              <w:rPr>
                <w:rFonts w:ascii="Arial" w:hAnsi="Arial" w:cs="Arial"/>
                <w:sz w:val="16"/>
                <w:szCs w:val="16"/>
              </w:rPr>
              <w:t>/</w:t>
            </w:r>
            <w:r w:rsidR="00303A11" w:rsidRPr="006C15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1503">
              <w:rPr>
                <w:rFonts w:ascii="Arial" w:hAnsi="Arial" w:cs="Arial"/>
                <w:sz w:val="16"/>
                <w:szCs w:val="16"/>
              </w:rPr>
              <w:t>Ambulance</w:t>
            </w:r>
          </w:p>
          <w:p w:rsidR="00FA5256" w:rsidRPr="006C1503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764E54" w:rsidRPr="006C1503" w:rsidRDefault="00764E54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764E54" w:rsidRPr="006C1503" w:rsidRDefault="00764E54" w:rsidP="00764E54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>Police Department / Law Enforcement</w:t>
            </w:r>
          </w:p>
          <w:p w:rsidR="00764E54" w:rsidRPr="006C1503" w:rsidRDefault="00764E54" w:rsidP="00764E54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[phone] </w:t>
            </w:r>
          </w:p>
          <w:p w:rsidR="00FA5256" w:rsidRPr="006C1503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6C1503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>City Emergency Management</w:t>
            </w:r>
          </w:p>
          <w:p w:rsidR="00FA5256" w:rsidRPr="006C1503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[phone] </w:t>
            </w:r>
          </w:p>
          <w:p w:rsidR="00FA5256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44C" w:rsidRPr="0059244C" w:rsidRDefault="0059244C" w:rsidP="005924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Regional Emergency Management</w:t>
            </w:r>
          </w:p>
          <w:p w:rsidR="0059244C" w:rsidRPr="0059244C" w:rsidRDefault="0059244C" w:rsidP="005924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 xml:space="preserve">  [phone]</w:t>
            </w:r>
          </w:p>
          <w:p w:rsidR="0059244C" w:rsidRPr="0059244C" w:rsidRDefault="0059244C" w:rsidP="005924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http://www.ct.gov/demhs/</w:t>
            </w:r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proofErr w:type="spellStart"/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cwp</w:t>
            </w:r>
            <w:proofErr w:type="spellEnd"/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  <w:proofErr w:type="spellStart"/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view.asp?a</w:t>
            </w:r>
            <w:proofErr w:type="spellEnd"/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=1939&amp;q=291026</w:t>
            </w:r>
          </w:p>
          <w:p w:rsidR="0059244C" w:rsidRPr="0059244C" w:rsidRDefault="0059244C" w:rsidP="005924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[note: no line break in URL]</w:t>
            </w:r>
          </w:p>
          <w:p w:rsidR="0059244C" w:rsidRPr="006C1503" w:rsidRDefault="0059244C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7C8" w:rsidRPr="0059244C" w:rsidRDefault="0059244C" w:rsidP="00FA52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Conn. DE</w:t>
            </w:r>
            <w:r w:rsidR="00A367C8" w:rsidRPr="0059244C"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PP, Emergency Management and Homeland Security</w:t>
            </w:r>
          </w:p>
          <w:p w:rsidR="00A367C8" w:rsidRPr="0059244C" w:rsidRDefault="00A367C8" w:rsidP="00FA52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59244C" w:rsidRPr="0059244C">
              <w:rPr>
                <w:rFonts w:ascii="Arial" w:hAnsi="Arial" w:cs="Arial"/>
                <w:color w:val="FF0000"/>
                <w:sz w:val="16"/>
                <w:szCs w:val="16"/>
              </w:rPr>
              <w:t>860-256-0800</w:t>
            </w:r>
          </w:p>
          <w:p w:rsidR="0059244C" w:rsidRPr="0059244C" w:rsidRDefault="0059244C" w:rsidP="00FA52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244C">
              <w:rPr>
                <w:rFonts w:ascii="Arial" w:hAnsi="Arial" w:cs="Arial"/>
                <w:color w:val="FF0000"/>
                <w:sz w:val="16"/>
                <w:szCs w:val="16"/>
              </w:rPr>
              <w:t>http://www.ct.gov/demhs/site/default.asp</w:t>
            </w:r>
          </w:p>
          <w:p w:rsidR="0059244C" w:rsidRPr="006C1503" w:rsidRDefault="0059244C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FA5256" w:rsidRPr="006C1503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>Health Department</w:t>
            </w:r>
          </w:p>
          <w:p w:rsidR="00FA5256" w:rsidRPr="006C1503" w:rsidRDefault="00FA5256" w:rsidP="00FA5256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[phone] </w:t>
            </w:r>
          </w:p>
          <w:p w:rsidR="002F005B" w:rsidRPr="006C1503" w:rsidRDefault="002F005B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79E" w:rsidRPr="006C1503" w:rsidRDefault="0085579E" w:rsidP="0085579E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>Red Cross</w:t>
            </w:r>
          </w:p>
          <w:p w:rsidR="0085579E" w:rsidRPr="006C1503" w:rsidRDefault="0085579E" w:rsidP="0085579E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[phone] </w:t>
            </w:r>
          </w:p>
          <w:p w:rsidR="0085579E" w:rsidRPr="006C1503" w:rsidRDefault="0085579E" w:rsidP="00FA5256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7C8" w:rsidRDefault="001D789C" w:rsidP="00FA5256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FEMA</w:t>
            </w:r>
          </w:p>
          <w:p w:rsidR="0098740F" w:rsidRPr="00BE7522" w:rsidRDefault="0098740F" w:rsidP="00BE75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522">
              <w:rPr>
                <w:rFonts w:ascii="Arial" w:hAnsi="Arial" w:cs="Arial"/>
                <w:color w:val="FF0000"/>
                <w:sz w:val="16"/>
                <w:szCs w:val="16"/>
              </w:rPr>
              <w:t>Disaster Assistance</w:t>
            </w:r>
          </w:p>
          <w:p w:rsidR="0098740F" w:rsidRPr="00BE7522" w:rsidRDefault="0098740F" w:rsidP="00FA52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522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A367C8" w:rsidRPr="00BE7522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Pr="00BE7522">
              <w:rPr>
                <w:rFonts w:ascii="Arial" w:hAnsi="Arial" w:cs="Arial"/>
                <w:color w:val="FF0000"/>
                <w:sz w:val="16"/>
                <w:szCs w:val="16"/>
              </w:rPr>
              <w:t>800-621-FEMA</w:t>
            </w:r>
          </w:p>
          <w:p w:rsidR="0098740F" w:rsidRPr="00BE7522" w:rsidRDefault="0098740F" w:rsidP="00BE75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E7522">
              <w:rPr>
                <w:rFonts w:ascii="Arial" w:hAnsi="Arial" w:cs="Arial"/>
                <w:color w:val="FF0000"/>
                <w:sz w:val="16"/>
                <w:szCs w:val="16"/>
              </w:rPr>
              <w:t>Environment</w:t>
            </w:r>
            <w:r w:rsidR="00BE7522" w:rsidRPr="00BE7522">
              <w:rPr>
                <w:rFonts w:ascii="Arial" w:hAnsi="Arial" w:cs="Arial"/>
                <w:color w:val="FF0000"/>
                <w:sz w:val="16"/>
                <w:szCs w:val="16"/>
              </w:rPr>
              <w:t>al</w:t>
            </w:r>
            <w:r w:rsidRPr="00BE7522">
              <w:rPr>
                <w:rFonts w:ascii="Arial" w:hAnsi="Arial" w:cs="Arial"/>
                <w:color w:val="FF0000"/>
                <w:sz w:val="16"/>
                <w:szCs w:val="16"/>
              </w:rPr>
              <w:t xml:space="preserve"> &amp; Historic Preservation-Region I</w:t>
            </w:r>
            <w:r w:rsidR="001D789C">
              <w:rPr>
                <w:rFonts w:ascii="Arial" w:hAnsi="Arial" w:cs="Arial"/>
                <w:color w:val="FF0000"/>
                <w:sz w:val="16"/>
                <w:szCs w:val="16"/>
              </w:rPr>
              <w:t xml:space="preserve"> [New England]</w:t>
            </w:r>
            <w:r w:rsidR="00A367C8" w:rsidRPr="00BE7522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BE7522" w:rsidRPr="00BE7522">
              <w:rPr>
                <w:rFonts w:ascii="Arial" w:hAnsi="Arial" w:cs="Arial"/>
                <w:color w:val="FF0000"/>
                <w:sz w:val="16"/>
                <w:szCs w:val="16"/>
              </w:rPr>
              <w:t>617-832-4791</w:t>
            </w:r>
          </w:p>
          <w:p w:rsidR="0059244C" w:rsidRDefault="0059244C" w:rsidP="009003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0387" w:rsidRPr="00FD3B90" w:rsidRDefault="0059244C" w:rsidP="009003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1503">
              <w:rPr>
                <w:rFonts w:ascii="Arial" w:hAnsi="Arial" w:cs="Arial"/>
                <w:b/>
                <w:sz w:val="16"/>
                <w:szCs w:val="16"/>
              </w:rPr>
              <w:t>EMERGENCY RECOVERY SERVICES</w:t>
            </w:r>
          </w:p>
          <w:p w:rsidR="00BE7522" w:rsidRPr="00F81CFE" w:rsidRDefault="00BE7522" w:rsidP="009003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>Conservator  1 (specialization)</w:t>
            </w: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 xml:space="preserve">  [name]</w:t>
            </w:r>
            <w:r w:rsidR="0059244C" w:rsidRPr="00F81C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81CFE"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>Conservator  2 (specialization)</w:t>
            </w: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 xml:space="preserve">  [name]</w:t>
            </w:r>
            <w:r w:rsidR="0059244C" w:rsidRPr="00F81C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81CFE"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>Refrigerated Trucking Service</w:t>
            </w: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 xml:space="preserve">  [name]</w:t>
            </w:r>
            <w:r w:rsidR="0059244C" w:rsidRPr="00F81C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81CFE"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</w:p>
          <w:p w:rsidR="00900387" w:rsidRPr="00F81CFE" w:rsidRDefault="00900387" w:rsidP="00900387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>Freezer Storage</w:t>
            </w:r>
          </w:p>
          <w:p w:rsidR="00465808" w:rsidRPr="006C1503" w:rsidRDefault="00900387" w:rsidP="00BE7522">
            <w:pPr>
              <w:rPr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 xml:space="preserve">  [name]</w:t>
            </w:r>
            <w:r w:rsidR="0059244C" w:rsidRPr="00F81C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81CFE">
              <w:rPr>
                <w:rFonts w:ascii="Arial" w:hAnsi="Arial" w:cs="Arial"/>
                <w:sz w:val="16"/>
                <w:szCs w:val="16"/>
              </w:rPr>
              <w:t xml:space="preserve">  [phone</w:t>
            </w:r>
            <w:r w:rsidRPr="00F81CF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24" w:type="dxa"/>
          </w:tcPr>
          <w:p w:rsidR="00465808" w:rsidRPr="006C1503" w:rsidRDefault="00A367C8" w:rsidP="00A367C8">
            <w:pPr>
              <w:ind w:right="-97"/>
              <w:rPr>
                <w:rFonts w:ascii="Arial" w:hAnsi="Arial" w:cs="Arial"/>
                <w:b/>
                <w:sz w:val="16"/>
                <w:szCs w:val="16"/>
              </w:rPr>
            </w:pPr>
            <w:r w:rsidRPr="006C1503">
              <w:rPr>
                <w:rFonts w:ascii="Arial" w:hAnsi="Arial" w:cs="Arial"/>
                <w:b/>
                <w:sz w:val="16"/>
                <w:szCs w:val="16"/>
              </w:rPr>
              <w:t>EMERGENCY RECOVERY SERVICES</w:t>
            </w:r>
          </w:p>
          <w:p w:rsidR="00465808" w:rsidRPr="006C1503" w:rsidRDefault="00465808" w:rsidP="00912D18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7C8" w:rsidRDefault="00FD3B90" w:rsidP="00A367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NEDCC – Northeast </w:t>
            </w:r>
            <w:r w:rsidR="00FB52F1">
              <w:rPr>
                <w:rFonts w:ascii="Arial" w:hAnsi="Arial" w:cs="Arial"/>
                <w:color w:val="FF0000"/>
                <w:sz w:val="16"/>
                <w:szCs w:val="16"/>
              </w:rPr>
              <w:t xml:space="preserve">Document  </w:t>
            </w:r>
            <w:r w:rsidR="00FB52F1" w:rsidRPr="00DE6113">
              <w:rPr>
                <w:rFonts w:ascii="Arial" w:hAnsi="Arial" w:cs="Arial"/>
                <w:color w:val="FF0000"/>
                <w:sz w:val="16"/>
                <w:szCs w:val="16"/>
              </w:rPr>
              <w:t>Conservation Center</w:t>
            </w:r>
          </w:p>
          <w:p w:rsidR="00FD3B90" w:rsidRDefault="00BD7C8B" w:rsidP="00DE61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(85</w:t>
            </w:r>
            <w:r w:rsidR="00DE6113">
              <w:rPr>
                <w:rFonts w:ascii="Arial" w:hAnsi="Arial" w:cs="Arial"/>
                <w:color w:val="FF0000"/>
                <w:sz w:val="16"/>
                <w:szCs w:val="16"/>
              </w:rPr>
              <w:t xml:space="preserve">5) 245-8303 </w:t>
            </w:r>
            <w:r w:rsidR="00DE6113" w:rsidRPr="00DE611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FD3B90" w:rsidRPr="00DE6113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A367C8" w:rsidRPr="00DE6113">
              <w:rPr>
                <w:rFonts w:ascii="Arial" w:hAnsi="Arial" w:cs="Arial"/>
                <w:color w:val="FF0000"/>
                <w:sz w:val="16"/>
                <w:szCs w:val="16"/>
              </w:rPr>
              <w:t>24/7 emergency #</w:t>
            </w:r>
            <w:r w:rsidR="00FD3B90" w:rsidRPr="00DE6113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FD3B90">
              <w:rPr>
                <w:rFonts w:ascii="Arial" w:hAnsi="Arial" w:cs="Arial"/>
                <w:color w:val="FF0000"/>
                <w:sz w:val="16"/>
                <w:szCs w:val="16"/>
              </w:rPr>
              <w:t xml:space="preserve"> note: not toll free] </w:t>
            </w:r>
          </w:p>
          <w:p w:rsidR="00A367C8" w:rsidRPr="00FD3B90" w:rsidRDefault="00FD3B90" w:rsidP="00A367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A367C8" w:rsidRPr="00FD3B9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hyperlink r:id="rId8" w:history="1">
              <w:r w:rsidR="00900387" w:rsidRPr="009D435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http://www.nedcc.org/ask/email.php</w:t>
              </w:r>
            </w:hyperlink>
            <w:r w:rsidR="0090038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[email not monitored 24/7]</w:t>
            </w:r>
          </w:p>
          <w:p w:rsidR="00A367C8" w:rsidRPr="00FD3B90" w:rsidRDefault="00FD3B90" w:rsidP="00A367C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hyperlink r:id="rId9" w:history="1">
              <w:r w:rsidR="00900387" w:rsidRPr="009D4354">
                <w:rPr>
                  <w:rStyle w:val="Hyperlink"/>
                  <w:rFonts w:ascii="Arial" w:hAnsi="Arial" w:cs="Arial"/>
                  <w:sz w:val="16"/>
                  <w:szCs w:val="16"/>
                </w:rPr>
                <w:t>www.nedcc.org</w:t>
              </w:r>
            </w:hyperlink>
            <w:r w:rsidR="0090038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A367C8" w:rsidRPr="00FD3B90" w:rsidRDefault="00A367C8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B7AA9" w:rsidRPr="00FD3B90" w:rsidRDefault="00CB7AA9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D3B90">
              <w:rPr>
                <w:rFonts w:ascii="Arial" w:hAnsi="Arial" w:cs="Arial"/>
                <w:color w:val="FF0000"/>
                <w:sz w:val="16"/>
                <w:szCs w:val="16"/>
              </w:rPr>
              <w:t>American Institute for Conservation</w:t>
            </w:r>
          </w:p>
          <w:p w:rsidR="00D85A6A" w:rsidRDefault="00900387" w:rsidP="00D85A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D85A6A" w:rsidRPr="00FD3B90">
              <w:rPr>
                <w:rFonts w:ascii="Arial" w:hAnsi="Arial" w:cs="Arial"/>
                <w:color w:val="FF0000"/>
                <w:sz w:val="16"/>
                <w:szCs w:val="16"/>
              </w:rPr>
              <w:t xml:space="preserve">AIC-CERT:202-661-8068 </w:t>
            </w:r>
            <w:r w:rsidR="00295119">
              <w:rPr>
                <w:rFonts w:ascii="Arial" w:hAnsi="Arial" w:cs="Arial"/>
                <w:color w:val="FF0000"/>
                <w:sz w:val="16"/>
                <w:szCs w:val="16"/>
              </w:rPr>
              <w:t>[</w:t>
            </w:r>
            <w:r w:rsidR="00D85A6A" w:rsidRPr="00FD3B90">
              <w:rPr>
                <w:rFonts w:ascii="Arial" w:hAnsi="Arial" w:cs="Arial"/>
                <w:color w:val="FF0000"/>
                <w:sz w:val="16"/>
                <w:szCs w:val="16"/>
              </w:rPr>
              <w:t>24hr</w:t>
            </w:r>
            <w:r w:rsidR="00295119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  <w:p w:rsidR="00295119" w:rsidRPr="00FD3B90" w:rsidRDefault="00900387" w:rsidP="00D85A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hyperlink r:id="rId10" w:history="1">
              <w:r w:rsidR="00295119" w:rsidRPr="009D4354">
                <w:rPr>
                  <w:rStyle w:val="Hyperlink"/>
                  <w:rFonts w:ascii="Arial" w:hAnsi="Arial" w:cs="Arial"/>
                  <w:sz w:val="16"/>
                  <w:szCs w:val="16"/>
                </w:rPr>
                <w:t>info@conservation-us.org</w:t>
              </w:r>
            </w:hyperlink>
            <w:r w:rsidR="00295119">
              <w:rPr>
                <w:rFonts w:ascii="Arial" w:hAnsi="Arial" w:cs="Arial"/>
                <w:color w:val="FF0000"/>
                <w:sz w:val="16"/>
                <w:szCs w:val="16"/>
              </w:rPr>
              <w:t xml:space="preserve"> [</w:t>
            </w:r>
            <w:r w:rsidR="00486FA4">
              <w:rPr>
                <w:rFonts w:ascii="Arial" w:hAnsi="Arial" w:cs="Arial"/>
                <w:color w:val="FF0000"/>
                <w:sz w:val="16"/>
                <w:szCs w:val="16"/>
              </w:rPr>
              <w:t xml:space="preserve">use email for </w:t>
            </w:r>
            <w:r w:rsidR="00295119">
              <w:rPr>
                <w:rFonts w:ascii="Arial" w:hAnsi="Arial" w:cs="Arial"/>
                <w:color w:val="FF0000"/>
                <w:sz w:val="16"/>
                <w:szCs w:val="16"/>
              </w:rPr>
              <w:t>less urgent questions]</w:t>
            </w:r>
          </w:p>
          <w:p w:rsidR="00CB7AA9" w:rsidRPr="00FD3B90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CB7AA9" w:rsidRPr="00FD3B90">
              <w:rPr>
                <w:rFonts w:ascii="Arial" w:hAnsi="Arial" w:cs="Arial"/>
                <w:color w:val="FF0000"/>
                <w:sz w:val="16"/>
                <w:szCs w:val="16"/>
              </w:rPr>
              <w:t>AIC “Find a Conservator”</w:t>
            </w:r>
            <w:r w:rsidR="00B45DAE">
              <w:rPr>
                <w:rFonts w:ascii="Arial" w:hAnsi="Arial" w:cs="Arial"/>
                <w:color w:val="FF0000"/>
                <w:sz w:val="16"/>
                <w:szCs w:val="16"/>
              </w:rPr>
              <w:t xml:space="preserve"> at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hyperlink r:id="rId11" w:history="1">
              <w:r w:rsidR="00486FA4" w:rsidRPr="00F464B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http://www.conservation-us.org</w:t>
              </w:r>
            </w:hyperlink>
            <w:r w:rsidR="00486FA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B45DAE">
              <w:rPr>
                <w:rFonts w:ascii="Arial" w:hAnsi="Arial" w:cs="Arial"/>
                <w:color w:val="FF0000"/>
                <w:sz w:val="16"/>
                <w:szCs w:val="16"/>
              </w:rPr>
              <w:t xml:space="preserve">under </w:t>
            </w:r>
            <w:r w:rsidR="00CB7AA9" w:rsidRPr="00FD3B90">
              <w:rPr>
                <w:rFonts w:ascii="Arial" w:hAnsi="Arial" w:cs="Arial"/>
                <w:color w:val="FF0000"/>
                <w:sz w:val="16"/>
                <w:szCs w:val="16"/>
              </w:rPr>
              <w:t>“Resource Center”</w:t>
            </w:r>
          </w:p>
          <w:p w:rsidR="00B45DAE" w:rsidRDefault="00B45DAE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45DAE" w:rsidRDefault="00B45DAE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State contract for Emergency Response and Recovery Services for Records and Collections</w:t>
            </w:r>
          </w:p>
          <w:p w:rsidR="00B45DAE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hyperlink r:id="rId12" w:history="1">
              <w:r w:rsidRPr="009D435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http://www.biznet.ct.gov/SCP_</w:t>
              </w:r>
            </w:hyperlink>
            <w:r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="00B45DAE" w:rsidRPr="00B45DAE">
              <w:rPr>
                <w:rFonts w:ascii="Arial" w:hAnsi="Arial" w:cs="Arial"/>
                <w:color w:val="FF0000"/>
                <w:sz w:val="16"/>
                <w:szCs w:val="16"/>
              </w:rPr>
              <w:t>Search/</w:t>
            </w:r>
            <w:proofErr w:type="spellStart"/>
            <w:r w:rsidR="00B45DAE" w:rsidRPr="00B45DAE">
              <w:rPr>
                <w:rFonts w:ascii="Arial" w:hAnsi="Arial" w:cs="Arial"/>
                <w:color w:val="FF0000"/>
                <w:sz w:val="16"/>
                <w:szCs w:val="16"/>
              </w:rPr>
              <w:t>ContractDetail.aspx?ID</w:t>
            </w:r>
            <w:proofErr w:type="spellEnd"/>
            <w:r w:rsidR="00B45DAE" w:rsidRPr="00B45DAE">
              <w:rPr>
                <w:rFonts w:ascii="Arial" w:hAnsi="Arial" w:cs="Arial"/>
                <w:color w:val="FF0000"/>
                <w:sz w:val="16"/>
                <w:szCs w:val="16"/>
              </w:rPr>
              <w:t>=10648</w:t>
            </w:r>
          </w:p>
          <w:p w:rsidR="00900387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[note: no line break in this URL]</w:t>
            </w:r>
          </w:p>
          <w:p w:rsidR="00900387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Vendors on this contract</w:t>
            </w:r>
          </w:p>
          <w:p w:rsidR="00900387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Belfor USA Group Inc</w:t>
            </w:r>
          </w:p>
          <w:p w:rsidR="00900387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800-856-3333</w:t>
            </w:r>
            <w:r w:rsidR="00486FA4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hyperlink r:id="rId13" w:history="1">
              <w:r w:rsidRPr="009D4354">
                <w:rPr>
                  <w:rStyle w:val="Hyperlink"/>
                  <w:rFonts w:ascii="Arial" w:hAnsi="Arial" w:cs="Arial"/>
                  <w:sz w:val="16"/>
                  <w:szCs w:val="16"/>
                </w:rPr>
                <w:t>www.belforusa.com</w:t>
              </w:r>
            </w:hyperlink>
          </w:p>
          <w:p w:rsidR="00900387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BMS CAT Inc.</w:t>
            </w:r>
          </w:p>
          <w:p w:rsidR="00900387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800-433-2940</w:t>
            </w:r>
            <w:r w:rsidR="00486FA4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hyperlink r:id="rId14" w:history="1">
              <w:r w:rsidRPr="009D4354">
                <w:rPr>
                  <w:rStyle w:val="Hyperlink"/>
                  <w:rFonts w:ascii="Arial" w:hAnsi="Arial" w:cs="Arial"/>
                  <w:sz w:val="16"/>
                  <w:szCs w:val="16"/>
                </w:rPr>
                <w:t>www.bmscat.com</w:t>
              </w:r>
            </w:hyperlink>
          </w:p>
          <w:p w:rsidR="00900387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Polygon US Corporation</w:t>
            </w:r>
          </w:p>
          <w:p w:rsidR="00900387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800-422-6379</w:t>
            </w:r>
            <w:r w:rsidR="00486FA4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hyperlink r:id="rId15" w:history="1">
              <w:r w:rsidRPr="009D4354">
                <w:rPr>
                  <w:rStyle w:val="Hyperlink"/>
                  <w:rFonts w:ascii="Arial" w:hAnsi="Arial" w:cs="Arial"/>
                  <w:sz w:val="16"/>
                  <w:szCs w:val="16"/>
                </w:rPr>
                <w:t>www.polygongroup.us</w:t>
              </w:r>
            </w:hyperlink>
          </w:p>
          <w:p w:rsidR="00900387" w:rsidRDefault="00900387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E7522" w:rsidRPr="00224BDE" w:rsidRDefault="00486FA4" w:rsidP="00BE75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Some state contracts are open to all agencies, municipalities and not-for profits. See </w:t>
            </w:r>
            <w:r w:rsidR="00BE7522">
              <w:rPr>
                <w:rFonts w:ascii="Arial" w:hAnsi="Arial" w:cs="Arial"/>
                <w:color w:val="FF0000"/>
                <w:sz w:val="16"/>
                <w:szCs w:val="16"/>
              </w:rPr>
              <w:t>State Contracts Related to Emergency Response</w:t>
            </w:r>
          </w:p>
          <w:p w:rsidR="00BE7522" w:rsidRPr="00224BDE" w:rsidRDefault="00BE7522" w:rsidP="00BE752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24BDE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224BDE" w:rsidRPr="00224BDE">
              <w:rPr>
                <w:rFonts w:ascii="Arial" w:hAnsi="Arial" w:cs="Arial"/>
                <w:sz w:val="16"/>
                <w:szCs w:val="16"/>
              </w:rPr>
              <w:t>http://costep-ct.org/resources/state-contracts-related-to-emergency-response/</w:t>
            </w:r>
          </w:p>
          <w:p w:rsidR="00BE7522" w:rsidRDefault="00486FA4" w:rsidP="00CB7A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or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search Dept. of Admin. Services </w:t>
            </w:r>
            <w:hyperlink r:id="rId16" w:history="1">
              <w:r w:rsidRPr="00F464B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http://das.ct.gov/cr1.aspx?page=106</w:t>
              </w:r>
            </w:hyperlink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and go to the State Contracting Portal</w:t>
            </w:r>
          </w:p>
          <w:p w:rsidR="00486FA4" w:rsidRPr="00F81CFE" w:rsidRDefault="00486FA4" w:rsidP="00CB7AA9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44C" w:rsidRPr="00F81CFE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>Data Recovery Service</w:t>
            </w:r>
          </w:p>
          <w:p w:rsidR="0059244C" w:rsidRPr="00F81CFE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 xml:space="preserve">  [name] </w:t>
            </w:r>
            <w:r w:rsidR="006B781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81CFE"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59244C" w:rsidRPr="00F81CFE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59244C" w:rsidRPr="00F81CFE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>Industrial Hygienist / Mold Testing Lab</w:t>
            </w:r>
          </w:p>
          <w:p w:rsidR="0059244C" w:rsidRPr="00F81CFE" w:rsidRDefault="0059244C" w:rsidP="0059244C">
            <w:pPr>
              <w:rPr>
                <w:rFonts w:ascii="Arial" w:hAnsi="Arial" w:cs="Arial"/>
                <w:sz w:val="16"/>
                <w:szCs w:val="16"/>
              </w:rPr>
            </w:pPr>
            <w:r w:rsidRPr="00F81CFE">
              <w:rPr>
                <w:rFonts w:ascii="Arial" w:hAnsi="Arial" w:cs="Arial"/>
                <w:sz w:val="16"/>
                <w:szCs w:val="16"/>
              </w:rPr>
              <w:t xml:space="preserve">  [name]</w:t>
            </w:r>
            <w:r w:rsidR="006B781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81CFE">
              <w:rPr>
                <w:rFonts w:ascii="Arial" w:hAnsi="Arial" w:cs="Arial"/>
                <w:sz w:val="16"/>
                <w:szCs w:val="16"/>
              </w:rPr>
              <w:t xml:space="preserve">  [phone]</w:t>
            </w:r>
          </w:p>
          <w:p w:rsidR="00465808" w:rsidRPr="006C1503" w:rsidRDefault="00465808" w:rsidP="0059244C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465808" w:rsidRPr="006C1503" w:rsidRDefault="0098740F" w:rsidP="00912D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503">
              <w:rPr>
                <w:rFonts w:ascii="Arial" w:hAnsi="Arial" w:cs="Arial"/>
                <w:b/>
                <w:sz w:val="16"/>
                <w:szCs w:val="16"/>
              </w:rPr>
              <w:t xml:space="preserve">REGIONAL </w:t>
            </w:r>
            <w:r w:rsidR="00465808" w:rsidRPr="006C1503">
              <w:rPr>
                <w:rFonts w:ascii="Arial" w:hAnsi="Arial" w:cs="Arial"/>
                <w:b/>
                <w:sz w:val="16"/>
                <w:szCs w:val="16"/>
              </w:rPr>
              <w:t>CONTACTS</w:t>
            </w:r>
          </w:p>
          <w:p w:rsidR="00465808" w:rsidRPr="00FD3B90" w:rsidRDefault="00465808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45DAE" w:rsidRDefault="00B45DAE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Conn</w:t>
            </w:r>
            <w:r w:rsidR="00BE7522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State Library</w:t>
            </w:r>
            <w:r w:rsidR="00486FA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Preservation </w:t>
            </w:r>
          </w:p>
          <w:p w:rsidR="00B45DAE" w:rsidRDefault="00B45DAE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Cullinane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, 860-523-4362</w:t>
            </w:r>
          </w:p>
          <w:p w:rsidR="00A53C41" w:rsidRDefault="00262756" w:rsidP="00A53C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7" w:history="1">
              <w:r w:rsidR="00486FA4" w:rsidRPr="00F464BB">
                <w:rPr>
                  <w:rStyle w:val="Hyperlink"/>
                  <w:rFonts w:ascii="Arial" w:hAnsi="Arial" w:cs="Arial"/>
                  <w:sz w:val="16"/>
                  <w:szCs w:val="16"/>
                </w:rPr>
                <w:t>Jane.Cullinane@ct.gov</w:t>
              </w:r>
            </w:hyperlink>
          </w:p>
          <w:p w:rsidR="00BD7C8B" w:rsidRDefault="00A53C41" w:rsidP="00A53C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hyperlink r:id="rId18" w:history="1">
              <w:r w:rsidR="00DE6113" w:rsidRPr="003D6279">
                <w:rPr>
                  <w:rStyle w:val="Hyperlink"/>
                  <w:rFonts w:ascii="Arial" w:hAnsi="Arial" w:cs="Arial"/>
                  <w:sz w:val="16"/>
                  <w:szCs w:val="16"/>
                </w:rPr>
                <w:t>www.ctstatelibrary.org</w:t>
              </w:r>
            </w:hyperlink>
            <w:r w:rsidR="00F81CFE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  <w:p w:rsidR="00A53C41" w:rsidRPr="00FD3B90" w:rsidRDefault="00F81CFE" w:rsidP="00A53C4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Hours: M-F 7:30-4:00</w:t>
            </w:r>
          </w:p>
          <w:p w:rsidR="00A53C41" w:rsidRDefault="00A53C41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45DAE" w:rsidRDefault="00486FA4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Conn. State Library </w:t>
            </w:r>
            <w:r w:rsidR="00DE6113">
              <w:rPr>
                <w:rFonts w:ascii="Arial" w:hAnsi="Arial" w:cs="Arial"/>
                <w:color w:val="FF0000"/>
                <w:sz w:val="16"/>
                <w:szCs w:val="16"/>
              </w:rPr>
              <w:t>State Archivist</w:t>
            </w:r>
          </w:p>
          <w:p w:rsidR="00B45DAE" w:rsidRDefault="00B45DAE" w:rsidP="00B45D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Liz</w:t>
            </w:r>
            <w:r w:rsidR="00DE6113">
              <w:rPr>
                <w:rFonts w:ascii="Arial" w:hAnsi="Arial" w:cs="Arial"/>
                <w:color w:val="FF0000"/>
                <w:sz w:val="16"/>
                <w:szCs w:val="16"/>
              </w:rPr>
              <w:t>ette</w:t>
            </w:r>
            <w:proofErr w:type="spellEnd"/>
            <w:r w:rsidR="00DE6113">
              <w:rPr>
                <w:rFonts w:ascii="Arial" w:hAnsi="Arial" w:cs="Arial"/>
                <w:color w:val="FF0000"/>
                <w:sz w:val="16"/>
                <w:szCs w:val="16"/>
              </w:rPr>
              <w:t xml:space="preserve"> Pelletier 860-757-6511</w:t>
            </w:r>
          </w:p>
          <w:p w:rsidR="00B45DAE" w:rsidRDefault="00262756" w:rsidP="00B45D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9" w:history="1">
              <w:r w:rsidR="00486FA4" w:rsidRPr="00F464BB">
                <w:rPr>
                  <w:rStyle w:val="Hyperlink"/>
                  <w:rFonts w:ascii="Arial" w:hAnsi="Arial" w:cs="Arial"/>
                  <w:sz w:val="16"/>
                  <w:szCs w:val="16"/>
                </w:rPr>
                <w:t>Lizette.Pelletier@ct.gov</w:t>
              </w:r>
            </w:hyperlink>
          </w:p>
          <w:p w:rsidR="00BD7C8B" w:rsidRDefault="00262756" w:rsidP="00B45D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0" w:history="1">
              <w:r w:rsidR="00DE6113" w:rsidRPr="003D6279">
                <w:rPr>
                  <w:rStyle w:val="Hyperlink"/>
                  <w:rFonts w:ascii="Arial" w:hAnsi="Arial" w:cs="Arial"/>
                  <w:sz w:val="16"/>
                  <w:szCs w:val="16"/>
                </w:rPr>
                <w:t>www.ctstatelibrary.org</w:t>
              </w:r>
            </w:hyperlink>
            <w:r w:rsidR="00F81CFE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  <w:p w:rsidR="00B45DAE" w:rsidRPr="00FD3B90" w:rsidRDefault="00F81CFE" w:rsidP="00B45DA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Hours M-F 7:30-4:00</w:t>
            </w:r>
          </w:p>
          <w:p w:rsidR="00FA5256" w:rsidRDefault="00FA5256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B52F1" w:rsidRDefault="00B45DAE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Conn</w:t>
            </w:r>
            <w:r w:rsidR="00BE7522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L</w:t>
            </w:r>
            <w:r w:rsidR="00486FA4">
              <w:rPr>
                <w:rFonts w:ascii="Arial" w:hAnsi="Arial" w:cs="Arial"/>
                <w:color w:val="FF0000"/>
                <w:sz w:val="16"/>
                <w:szCs w:val="16"/>
              </w:rPr>
              <w:t>eague of Histor</w:t>
            </w:r>
            <w:r w:rsidR="00313801">
              <w:rPr>
                <w:rFonts w:ascii="Arial" w:hAnsi="Arial" w:cs="Arial"/>
                <w:color w:val="FF0000"/>
                <w:sz w:val="16"/>
                <w:szCs w:val="16"/>
              </w:rPr>
              <w:t>y</w:t>
            </w:r>
            <w:r w:rsidR="00486FA4">
              <w:rPr>
                <w:rFonts w:ascii="Arial" w:hAnsi="Arial" w:cs="Arial"/>
                <w:color w:val="FF0000"/>
                <w:sz w:val="16"/>
                <w:szCs w:val="16"/>
              </w:rPr>
              <w:t xml:space="preserve"> Org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 w:rsidR="00486FA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BD7C8B" w:rsidRDefault="00B45DAE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Liz Shapiro </w:t>
            </w:r>
            <w:r w:rsidR="00DE6113">
              <w:rPr>
                <w:rFonts w:ascii="Arial" w:hAnsi="Arial" w:cs="Arial"/>
                <w:color w:val="FF0000"/>
                <w:sz w:val="16"/>
                <w:szCs w:val="16"/>
              </w:rPr>
              <w:t>(Day)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860-685-7595</w:t>
            </w:r>
            <w:r w:rsidR="00313801">
              <w:rPr>
                <w:rFonts w:ascii="Arial" w:hAnsi="Arial" w:cs="Arial"/>
                <w:color w:val="FF0000"/>
                <w:sz w:val="16"/>
                <w:szCs w:val="16"/>
              </w:rPr>
              <w:t xml:space="preserve">  &amp;</w:t>
            </w:r>
            <w:r w:rsidR="00DE6113">
              <w:rPr>
                <w:rFonts w:ascii="Arial" w:hAnsi="Arial" w:cs="Arial"/>
                <w:color w:val="FF0000"/>
                <w:sz w:val="16"/>
                <w:szCs w:val="16"/>
              </w:rPr>
              <w:t>(Evening)</w:t>
            </w:r>
            <w:r w:rsidR="00313801">
              <w:rPr>
                <w:rFonts w:ascii="Arial" w:hAnsi="Arial" w:cs="Arial"/>
                <w:color w:val="FF0000"/>
                <w:sz w:val="16"/>
                <w:szCs w:val="16"/>
              </w:rPr>
              <w:t xml:space="preserve"> 860-502-7705</w:t>
            </w:r>
            <w:r w:rsidR="0073362F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hyperlink r:id="rId21" w:history="1">
              <w:r w:rsidR="00A53C41" w:rsidRPr="00F464BB">
                <w:rPr>
                  <w:rStyle w:val="Hyperlink"/>
                  <w:rFonts w:ascii="Arial" w:hAnsi="Arial" w:cs="Arial"/>
                  <w:sz w:val="16"/>
                  <w:szCs w:val="16"/>
                </w:rPr>
                <w:t>liz@clho.org</w:t>
              </w:r>
            </w:hyperlink>
            <w:r w:rsidR="00A53C4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</w:t>
            </w:r>
            <w:hyperlink r:id="rId22" w:history="1">
              <w:r w:rsidR="0073362F" w:rsidRPr="00700B86">
                <w:rPr>
                  <w:rStyle w:val="Hyperlink"/>
                  <w:rFonts w:ascii="Arial" w:hAnsi="Arial" w:cs="Arial"/>
                  <w:sz w:val="16"/>
                  <w:szCs w:val="16"/>
                </w:rPr>
                <w:t>http://clho.org/</w:t>
              </w:r>
            </w:hyperlink>
            <w:r w:rsidR="0073362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B45DAE" w:rsidRDefault="00DE6113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Hours: M-F 8:30-4</w:t>
            </w:r>
          </w:p>
          <w:p w:rsidR="00B45DAE" w:rsidRDefault="00B45DAE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16B85" w:rsidRDefault="00D16B85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Conservation ConneCTion</w:t>
            </w:r>
          </w:p>
          <w:p w:rsidR="00D16B85" w:rsidRDefault="00D16B85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Kathy Craughwell-Varda</w:t>
            </w:r>
          </w:p>
          <w:p w:rsidR="00D16B85" w:rsidRDefault="00D16B85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203-241-0618</w:t>
            </w:r>
          </w:p>
          <w:p w:rsidR="00D16B85" w:rsidRDefault="00262756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3" w:history="1">
              <w:r w:rsidR="00DE6113" w:rsidRPr="003D6279">
                <w:rPr>
                  <w:rStyle w:val="Hyperlink"/>
                  <w:rFonts w:ascii="Arial" w:hAnsi="Arial" w:cs="Arial"/>
                  <w:sz w:val="16"/>
                  <w:szCs w:val="16"/>
                </w:rPr>
                <w:t>CSL.ConservationConnection@ct.gov</w:t>
              </w:r>
            </w:hyperlink>
          </w:p>
          <w:p w:rsidR="00DE6113" w:rsidRDefault="00262756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24" w:history="1">
              <w:r w:rsidR="00DE6113" w:rsidRPr="003D6279">
                <w:rPr>
                  <w:rStyle w:val="Hyperlink"/>
                  <w:rFonts w:ascii="Arial" w:hAnsi="Arial" w:cs="Arial"/>
                  <w:sz w:val="16"/>
                  <w:szCs w:val="16"/>
                </w:rPr>
                <w:t>www.ctconservationconnection.org</w:t>
              </w:r>
            </w:hyperlink>
          </w:p>
          <w:p w:rsidR="00DE6113" w:rsidRDefault="00DE6113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Hours: Sa-Sun 7AM-10PM</w:t>
            </w:r>
          </w:p>
          <w:p w:rsidR="00D16B85" w:rsidRPr="00FD3B90" w:rsidRDefault="00D16B85" w:rsidP="00912D1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65808" w:rsidRPr="006C1503" w:rsidRDefault="008B73F1" w:rsidP="00912D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1503">
              <w:rPr>
                <w:rFonts w:ascii="Arial" w:hAnsi="Arial" w:cs="Arial"/>
                <w:b/>
                <w:sz w:val="16"/>
                <w:szCs w:val="16"/>
              </w:rPr>
              <w:t>STAFF</w:t>
            </w:r>
            <w:r w:rsidR="00153A79" w:rsidRPr="006C1503">
              <w:rPr>
                <w:rFonts w:ascii="Arial" w:hAnsi="Arial" w:cs="Arial"/>
                <w:b/>
                <w:sz w:val="16"/>
                <w:szCs w:val="16"/>
              </w:rPr>
              <w:t xml:space="preserve"> PHONE TREE</w:t>
            </w:r>
            <w:r w:rsidR="00465808" w:rsidRPr="006C150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03A11" w:rsidRPr="006C1503" w:rsidRDefault="00303A11" w:rsidP="00912D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A11" w:rsidRPr="006C1503" w:rsidRDefault="00303A11" w:rsidP="00303A11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>Human Resources</w:t>
            </w:r>
          </w:p>
          <w:p w:rsidR="00303A11" w:rsidRPr="006C1503" w:rsidRDefault="00303A11" w:rsidP="00303A11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[name]</w:t>
            </w:r>
          </w:p>
          <w:p w:rsidR="00303A11" w:rsidRPr="006C1503" w:rsidRDefault="00303A11" w:rsidP="00303A11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[office phone] / [home phone] / [cell] /</w:t>
            </w:r>
          </w:p>
          <w:p w:rsidR="00303A11" w:rsidRPr="006C1503" w:rsidRDefault="00303A11" w:rsidP="00303A11">
            <w:pPr>
              <w:rPr>
                <w:rFonts w:ascii="Arial" w:hAnsi="Arial" w:cs="Arial"/>
                <w:sz w:val="16"/>
                <w:szCs w:val="16"/>
              </w:rPr>
            </w:pPr>
            <w:r w:rsidRPr="006C150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A73D0" w:rsidRPr="006C1503">
              <w:rPr>
                <w:rFonts w:ascii="Arial" w:hAnsi="Arial" w:cs="Arial"/>
                <w:sz w:val="16"/>
                <w:szCs w:val="16"/>
              </w:rPr>
              <w:t xml:space="preserve">[email] / </w:t>
            </w:r>
            <w:r w:rsidRPr="006C1503">
              <w:rPr>
                <w:rFonts w:ascii="Arial" w:hAnsi="Arial" w:cs="Arial"/>
                <w:sz w:val="16"/>
                <w:szCs w:val="16"/>
              </w:rPr>
              <w:t>[home email]</w:t>
            </w:r>
          </w:p>
          <w:p w:rsidR="00303A11" w:rsidRPr="006C1503" w:rsidRDefault="00303A11" w:rsidP="00912D18">
            <w:pPr>
              <w:rPr>
                <w:b/>
                <w:sz w:val="16"/>
                <w:szCs w:val="16"/>
              </w:rPr>
            </w:pPr>
          </w:p>
        </w:tc>
      </w:tr>
    </w:tbl>
    <w:p w:rsidR="001C670D" w:rsidRDefault="001C670D" w:rsidP="00C12691">
      <w:pPr>
        <w:spacing w:line="20" w:lineRule="exact"/>
      </w:pPr>
    </w:p>
    <w:tbl>
      <w:tblPr>
        <w:tblW w:w="1814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3024"/>
        <w:gridCol w:w="3024"/>
        <w:gridCol w:w="3024"/>
        <w:gridCol w:w="3024"/>
        <w:gridCol w:w="3024"/>
        <w:gridCol w:w="3024"/>
      </w:tblGrid>
      <w:tr w:rsidR="00C12691" w:rsidRPr="00D2496C">
        <w:trPr>
          <w:trHeight w:hRule="exact" w:val="9720"/>
          <w:jc w:val="center"/>
        </w:trPr>
        <w:tc>
          <w:tcPr>
            <w:tcW w:w="3024" w:type="dxa"/>
          </w:tcPr>
          <w:p w:rsidR="00F63F70" w:rsidRPr="00303A11" w:rsidRDefault="00322317" w:rsidP="00D2496C">
            <w:pPr>
              <w:pBdr>
                <w:bottom w:val="single" w:sz="4" w:space="6" w:color="auto"/>
              </w:pBd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Immediate Response and Checklist for Collections Recovery</w:t>
            </w:r>
            <w:r w:rsidR="00277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3F70" w:rsidRPr="00D2496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912D18" w:rsidRDefault="00463B66" w:rsidP="00D2496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IMMEDIATE RESPONSE</w:t>
            </w:r>
          </w:p>
          <w:p w:rsidR="00764E54" w:rsidRPr="00695678" w:rsidRDefault="00764E54" w:rsidP="00D2496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95678">
              <w:rPr>
                <w:rFonts w:ascii="Arial" w:hAnsi="Arial" w:cs="Arial"/>
                <w:b/>
                <w:sz w:val="16"/>
                <w:szCs w:val="16"/>
              </w:rPr>
              <w:t>Notification</w:t>
            </w:r>
            <w:r w:rsidR="00BA554B" w:rsidRPr="00695678">
              <w:rPr>
                <w:rFonts w:ascii="Arial" w:hAnsi="Arial" w:cs="Arial"/>
                <w:b/>
                <w:sz w:val="16"/>
                <w:szCs w:val="16"/>
              </w:rPr>
              <w:t xml:space="preserve"> (as appropriate)</w:t>
            </w:r>
            <w:r w:rsidRPr="006956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912D18" w:rsidRPr="00695678" w:rsidRDefault="00764E54" w:rsidP="00D2496C">
            <w:pPr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>First R</w:t>
            </w:r>
            <w:r w:rsidR="00322317" w:rsidRPr="00695678">
              <w:rPr>
                <w:rFonts w:ascii="Arial" w:hAnsi="Arial" w:cs="Arial"/>
                <w:sz w:val="16"/>
                <w:szCs w:val="16"/>
              </w:rPr>
              <w:t xml:space="preserve">esponders </w:t>
            </w:r>
          </w:p>
          <w:p w:rsidR="000E4263" w:rsidRPr="00695678" w:rsidRDefault="000E4263" w:rsidP="00654C0F">
            <w:pPr>
              <w:spacing w:after="120"/>
              <w:ind w:left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>Ensure that all staff and visitors are safe and accounted for</w:t>
            </w:r>
          </w:p>
          <w:p w:rsidR="00AF18E9" w:rsidRPr="00695678" w:rsidRDefault="00AF18E9" w:rsidP="00A450B9">
            <w:pPr>
              <w:spacing w:after="120"/>
              <w:ind w:left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>Maintain security of building and collections</w:t>
            </w:r>
          </w:p>
          <w:p w:rsidR="00764E54" w:rsidRPr="00695678" w:rsidRDefault="00BA554B" w:rsidP="00D2496C">
            <w:pPr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>Institutional Contacts</w:t>
            </w:r>
          </w:p>
          <w:p w:rsidR="00654C0F" w:rsidRPr="00695678" w:rsidRDefault="00654C0F" w:rsidP="00654C0F">
            <w:pPr>
              <w:numPr>
                <w:ilvl w:val="0"/>
                <w:numId w:val="2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>Building Utilities</w:t>
            </w:r>
          </w:p>
          <w:p w:rsidR="00912D18" w:rsidRPr="00695678" w:rsidRDefault="00912D18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>Activate the Disaster Plan</w:t>
            </w:r>
            <w:r w:rsidR="00213345" w:rsidRPr="00695678">
              <w:rPr>
                <w:rFonts w:ascii="Arial" w:hAnsi="Arial" w:cs="Arial"/>
                <w:sz w:val="16"/>
                <w:szCs w:val="16"/>
              </w:rPr>
              <w:t>‘s emergency response actions</w:t>
            </w:r>
          </w:p>
          <w:p w:rsidR="00912D18" w:rsidRPr="00695678" w:rsidRDefault="00A450B9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>A</w:t>
            </w:r>
            <w:r w:rsidR="00912D18" w:rsidRPr="00695678">
              <w:rPr>
                <w:rFonts w:ascii="Arial" w:hAnsi="Arial" w:cs="Arial"/>
                <w:sz w:val="16"/>
                <w:szCs w:val="16"/>
              </w:rPr>
              <w:t>ctivate the Disaster Team</w:t>
            </w:r>
            <w:r w:rsidRPr="00695678">
              <w:rPr>
                <w:rFonts w:ascii="Arial" w:hAnsi="Arial" w:cs="Arial"/>
                <w:sz w:val="16"/>
                <w:szCs w:val="16"/>
              </w:rPr>
              <w:t xml:space="preserve"> if collection damage</w:t>
            </w:r>
          </w:p>
          <w:p w:rsidR="002F005B" w:rsidRPr="00695678" w:rsidRDefault="008B73F1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 xml:space="preserve">Follow </w:t>
            </w:r>
            <w:r w:rsidR="00654C0F" w:rsidRPr="00695678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695678">
              <w:rPr>
                <w:rFonts w:ascii="Arial" w:hAnsi="Arial" w:cs="Arial"/>
                <w:sz w:val="16"/>
                <w:szCs w:val="16"/>
              </w:rPr>
              <w:t>Communication steps</w:t>
            </w:r>
          </w:p>
          <w:p w:rsidR="00B36CD8" w:rsidRDefault="00B36CD8" w:rsidP="00B36CD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8B73F1" w:rsidRDefault="008B73F1" w:rsidP="00B36CD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B36CD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B36CD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B36CD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B36CD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695678" w:rsidRDefault="00695678" w:rsidP="00B36CD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6CD8" w:rsidRDefault="00322317" w:rsidP="00B36CD8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WATER RESPONSE</w:t>
            </w:r>
          </w:p>
          <w:p w:rsidR="00322317" w:rsidRDefault="00322317" w:rsidP="00B36CD8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 the source</w:t>
            </w:r>
            <w:r w:rsidR="00695678">
              <w:rPr>
                <w:rFonts w:ascii="Arial" w:hAnsi="Arial" w:cs="Arial"/>
                <w:sz w:val="16"/>
                <w:szCs w:val="16"/>
              </w:rPr>
              <w:t>, remove standing water</w:t>
            </w:r>
          </w:p>
          <w:p w:rsidR="00B36CD8" w:rsidRDefault="00B36CD8" w:rsidP="00B36CD8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Cover </w:t>
            </w:r>
            <w:r w:rsidR="00695678">
              <w:rPr>
                <w:rFonts w:ascii="Arial" w:hAnsi="Arial" w:cs="Arial"/>
                <w:sz w:val="16"/>
                <w:szCs w:val="16"/>
              </w:rPr>
              <w:t>collections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plastic sheeting</w:t>
            </w:r>
          </w:p>
          <w:p w:rsidR="00B36CD8" w:rsidRPr="00B36CD8" w:rsidRDefault="00695678" w:rsidP="00B36CD8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Remove materials from water path. </w:t>
            </w:r>
            <w:r w:rsidR="00B36CD8">
              <w:rPr>
                <w:rFonts w:ascii="Arial" w:hAnsi="Arial" w:cs="Arial"/>
                <w:sz w:val="16"/>
                <w:szCs w:val="16"/>
              </w:rPr>
              <w:t>Move books higher on shelves or onto book trucks</w:t>
            </w:r>
          </w:p>
          <w:p w:rsidR="00912D18" w:rsidRPr="00D2496C" w:rsidRDefault="00912D18" w:rsidP="00EE4BAE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510B64" w:rsidRPr="00463B66" w:rsidRDefault="00463B66" w:rsidP="00D2496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</w:p>
          <w:p w:rsidR="00510B64" w:rsidRPr="00463B66" w:rsidRDefault="00510B64" w:rsidP="00463B66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3B66">
              <w:rPr>
                <w:rFonts w:ascii="Arial" w:hAnsi="Arial" w:cs="Arial"/>
                <w:b/>
                <w:sz w:val="16"/>
                <w:szCs w:val="16"/>
              </w:rPr>
              <w:t xml:space="preserve">Ensure </w:t>
            </w:r>
            <w:r w:rsidR="00EE4BAE" w:rsidRPr="00463B66">
              <w:rPr>
                <w:rFonts w:ascii="Arial" w:hAnsi="Arial" w:cs="Arial"/>
                <w:b/>
                <w:sz w:val="16"/>
                <w:szCs w:val="16"/>
              </w:rPr>
              <w:t xml:space="preserve">through proper authorities </w:t>
            </w:r>
            <w:r w:rsidRPr="00463B66">
              <w:rPr>
                <w:rFonts w:ascii="Arial" w:hAnsi="Arial" w:cs="Arial"/>
                <w:b/>
                <w:sz w:val="16"/>
                <w:szCs w:val="16"/>
              </w:rPr>
              <w:t xml:space="preserve">that all hazards are cleared before </w:t>
            </w:r>
            <w:r w:rsidR="008B73F1" w:rsidRPr="00463B66">
              <w:rPr>
                <w:rFonts w:ascii="Arial" w:hAnsi="Arial" w:cs="Arial"/>
                <w:b/>
                <w:sz w:val="16"/>
                <w:szCs w:val="16"/>
              </w:rPr>
              <w:t>entering building</w:t>
            </w:r>
            <w:r w:rsidR="002F005B" w:rsidRPr="00463B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E4BAE" w:rsidRDefault="00EE4BAE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&amp; safety first; protect staff</w:t>
            </w:r>
          </w:p>
          <w:p w:rsidR="00C5199C" w:rsidRPr="00D2496C" w:rsidRDefault="00C5199C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 with photos</w:t>
            </w:r>
            <w:r w:rsidR="008B73F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videos</w:t>
            </w:r>
            <w:r w:rsidR="008B73F1">
              <w:rPr>
                <w:rFonts w:ascii="Arial" w:hAnsi="Arial" w:cs="Arial"/>
                <w:sz w:val="16"/>
                <w:szCs w:val="16"/>
              </w:rPr>
              <w:t>, notes</w:t>
            </w:r>
          </w:p>
          <w:p w:rsidR="00912D18" w:rsidRPr="00D2496C" w:rsidRDefault="00912D18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Assess damage to </w:t>
            </w:r>
            <w:r w:rsidR="008B73F1">
              <w:rPr>
                <w:rFonts w:ascii="Arial" w:hAnsi="Arial" w:cs="Arial"/>
                <w:sz w:val="16"/>
                <w:szCs w:val="16"/>
              </w:rPr>
              <w:t>collections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, building, information systems </w:t>
            </w:r>
          </w:p>
          <w:p w:rsidR="000E4263" w:rsidRPr="00D2496C" w:rsidRDefault="000E4263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576" w:hanging="288"/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What type of an emergency was it (fire, smoke, chemical, clean water, dirty water, heat, humidity)? </w:t>
            </w:r>
          </w:p>
          <w:p w:rsidR="000E4263" w:rsidRPr="00D2496C" w:rsidRDefault="000E4263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576" w:hanging="288"/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What areas </w:t>
            </w:r>
            <w:r w:rsidR="008B73F1">
              <w:rPr>
                <w:rFonts w:ascii="Arial" w:hAnsi="Arial" w:cs="Arial"/>
                <w:sz w:val="16"/>
                <w:szCs w:val="16"/>
              </w:rPr>
              <w:t>are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 affected?</w:t>
            </w:r>
          </w:p>
          <w:p w:rsidR="00912D18" w:rsidRPr="00D2496C" w:rsidRDefault="00912D18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576" w:hanging="288"/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How much of the collection </w:t>
            </w:r>
            <w:r w:rsidR="00463B66">
              <w:rPr>
                <w:rFonts w:ascii="Arial" w:hAnsi="Arial" w:cs="Arial"/>
                <w:sz w:val="16"/>
                <w:szCs w:val="16"/>
              </w:rPr>
              <w:t>is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B66">
              <w:rPr>
                <w:rFonts w:ascii="Arial" w:hAnsi="Arial" w:cs="Arial"/>
                <w:sz w:val="16"/>
                <w:szCs w:val="16"/>
              </w:rPr>
              <w:t>damaged</w:t>
            </w:r>
            <w:r w:rsidRPr="00D2496C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912D18" w:rsidRPr="00D2496C" w:rsidRDefault="00912D18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576" w:hanging="288"/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What types of materials </w:t>
            </w:r>
            <w:r w:rsidR="00463B66">
              <w:rPr>
                <w:rFonts w:ascii="Arial" w:hAnsi="Arial" w:cs="Arial"/>
                <w:sz w:val="16"/>
                <w:szCs w:val="16"/>
              </w:rPr>
              <w:t>are</w:t>
            </w:r>
            <w:r w:rsidRPr="00D2496C">
              <w:rPr>
                <w:rFonts w:ascii="Arial" w:hAnsi="Arial" w:cs="Arial"/>
                <w:sz w:val="16"/>
                <w:szCs w:val="16"/>
              </w:rPr>
              <w:t xml:space="preserve"> damaged?</w:t>
            </w:r>
          </w:p>
          <w:p w:rsidR="00912D18" w:rsidRDefault="00912D18" w:rsidP="00C43576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533" w:hanging="270"/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>Are critical information systems functional</w:t>
            </w:r>
            <w:r w:rsidR="0030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96C">
              <w:rPr>
                <w:rFonts w:ascii="Arial" w:hAnsi="Arial" w:cs="Arial"/>
                <w:sz w:val="16"/>
                <w:szCs w:val="16"/>
              </w:rPr>
              <w:t>/</w:t>
            </w:r>
            <w:r w:rsidR="0030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96C">
              <w:rPr>
                <w:rFonts w:ascii="Arial" w:hAnsi="Arial" w:cs="Arial"/>
                <w:sz w:val="16"/>
                <w:szCs w:val="16"/>
              </w:rPr>
              <w:t>safe?</w:t>
            </w:r>
          </w:p>
          <w:p w:rsidR="00322317" w:rsidRDefault="00322317" w:rsidP="003223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3223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3223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3223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3223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3223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F70704" w:rsidRDefault="00F70704" w:rsidP="00322317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2317" w:rsidRPr="00322317" w:rsidRDefault="00322317" w:rsidP="00322317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22317">
              <w:rPr>
                <w:rFonts w:ascii="Arial" w:hAnsi="Arial" w:cs="Arial"/>
                <w:b/>
                <w:sz w:val="16"/>
                <w:szCs w:val="16"/>
              </w:rPr>
              <w:t>WATER RESPONSE</w:t>
            </w:r>
          </w:p>
          <w:p w:rsidR="00322317" w:rsidRDefault="00322317" w:rsidP="00322317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materials needing </w:t>
            </w:r>
            <w:r w:rsidRPr="00695678">
              <w:rPr>
                <w:rFonts w:ascii="Arial" w:hAnsi="Arial" w:cs="Arial"/>
                <w:sz w:val="16"/>
                <w:szCs w:val="16"/>
              </w:rPr>
              <w:t xml:space="preserve">immediate </w:t>
            </w:r>
            <w:r w:rsidR="009F6CBF" w:rsidRPr="00695678">
              <w:rPr>
                <w:rFonts w:ascii="Arial" w:hAnsi="Arial" w:cs="Arial"/>
                <w:sz w:val="16"/>
                <w:szCs w:val="16"/>
              </w:rPr>
              <w:t>salvage action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(coated paper, leather bindings, unstable inks, film, etc.)</w:t>
            </w:r>
          </w:p>
          <w:p w:rsidR="00C12691" w:rsidRPr="00793995" w:rsidRDefault="00912D18" w:rsidP="00322317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Stabilize the environment </w:t>
            </w:r>
            <w:r w:rsidR="00322317">
              <w:rPr>
                <w:rFonts w:ascii="Arial" w:hAnsi="Arial" w:cs="Arial"/>
                <w:sz w:val="16"/>
                <w:szCs w:val="16"/>
              </w:rPr>
              <w:t>(cool, dry, circulating air optimal)</w:t>
            </w:r>
          </w:p>
        </w:tc>
        <w:tc>
          <w:tcPr>
            <w:tcW w:w="3024" w:type="dxa"/>
          </w:tcPr>
          <w:p w:rsidR="002779F9" w:rsidRPr="00463B66" w:rsidRDefault="00463B66" w:rsidP="00D2496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COMMUNICATION</w:t>
            </w:r>
          </w:p>
          <w:p w:rsidR="00912D18" w:rsidRPr="00694ADF" w:rsidRDefault="00912D18" w:rsidP="00D2496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94ADF">
              <w:rPr>
                <w:rFonts w:ascii="Arial" w:hAnsi="Arial" w:cs="Arial"/>
                <w:b/>
                <w:sz w:val="16"/>
                <w:szCs w:val="16"/>
              </w:rPr>
              <w:t>Establish and maintain channels of communication</w:t>
            </w:r>
          </w:p>
          <w:p w:rsidR="00912D18" w:rsidRDefault="00912D18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4ADF">
              <w:rPr>
                <w:rFonts w:ascii="Arial" w:hAnsi="Arial" w:cs="Arial"/>
                <w:sz w:val="16"/>
                <w:szCs w:val="16"/>
              </w:rPr>
              <w:t xml:space="preserve">Establish communication with appropriate </w:t>
            </w:r>
            <w:r w:rsidR="00362662">
              <w:rPr>
                <w:rFonts w:ascii="Arial" w:hAnsi="Arial" w:cs="Arial"/>
                <w:sz w:val="16"/>
                <w:szCs w:val="16"/>
              </w:rPr>
              <w:t>local &amp; regional emergency management</w:t>
            </w:r>
          </w:p>
          <w:p w:rsidR="002779F9" w:rsidRDefault="002779F9" w:rsidP="00D2496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 with staff using the </w:t>
            </w:r>
            <w:r w:rsidR="0079399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hone</w:t>
            </w:r>
            <w:r w:rsidR="004851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399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ree</w:t>
            </w:r>
          </w:p>
          <w:p w:rsidR="00C5199C" w:rsidRPr="00694ADF" w:rsidRDefault="00C5199C" w:rsidP="00C5199C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4ADF">
              <w:rPr>
                <w:rFonts w:ascii="Arial" w:hAnsi="Arial" w:cs="Arial"/>
                <w:sz w:val="16"/>
                <w:szCs w:val="16"/>
              </w:rPr>
              <w:t>Contact risk manager and insurance agent</w:t>
            </w:r>
          </w:p>
          <w:p w:rsidR="00793995" w:rsidRDefault="00C5199C" w:rsidP="00793995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4ADF">
              <w:rPr>
                <w:rFonts w:ascii="Arial" w:hAnsi="Arial" w:cs="Arial"/>
                <w:sz w:val="16"/>
                <w:szCs w:val="16"/>
              </w:rPr>
              <w:t xml:space="preserve">Contact the </w:t>
            </w:r>
            <w:r w:rsidR="00463B66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ublic </w:t>
            </w:r>
            <w:r w:rsidR="00463B66">
              <w:rPr>
                <w:rFonts w:ascii="Arial" w:hAnsi="Arial" w:cs="Arial"/>
                <w:sz w:val="16"/>
                <w:szCs w:val="16"/>
              </w:rPr>
              <w:t>relations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B66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fficer</w:t>
            </w:r>
            <w:r w:rsidR="00793995" w:rsidRPr="00D249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199C" w:rsidRDefault="00C5199C" w:rsidP="002779F9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WESTPAS</w:t>
            </w:r>
            <w:r w:rsidR="00793995">
              <w:rPr>
                <w:rFonts w:ascii="Arial" w:hAnsi="Arial" w:cs="Arial"/>
                <w:sz w:val="16"/>
                <w:szCs w:val="16"/>
              </w:rPr>
              <w:t>, Regional Contacts, conservators</w:t>
            </w:r>
            <w:r w:rsidRPr="004851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3995" w:rsidRPr="00694ADF" w:rsidRDefault="00793995" w:rsidP="00793995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4ADF">
              <w:rPr>
                <w:rFonts w:ascii="Arial" w:hAnsi="Arial" w:cs="Arial"/>
                <w:sz w:val="16"/>
                <w:szCs w:val="16"/>
              </w:rPr>
              <w:t xml:space="preserve">Contact outside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94ADF">
              <w:rPr>
                <w:rFonts w:ascii="Arial" w:hAnsi="Arial" w:cs="Arial"/>
                <w:sz w:val="16"/>
                <w:szCs w:val="16"/>
              </w:rPr>
              <w:t xml:space="preserve">mergency </w:t>
            </w:r>
            <w:r>
              <w:rPr>
                <w:rFonts w:ascii="Arial" w:hAnsi="Arial" w:cs="Arial"/>
                <w:sz w:val="16"/>
                <w:szCs w:val="16"/>
              </w:rPr>
              <w:t>Recovery Services</w:t>
            </w:r>
          </w:p>
          <w:p w:rsidR="00F70704" w:rsidRPr="00463B66" w:rsidRDefault="00F70704" w:rsidP="00F70704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99" w:hanging="270"/>
              <w:rPr>
                <w:rFonts w:ascii="Arial" w:hAnsi="Arial" w:cs="Arial"/>
                <w:sz w:val="16"/>
                <w:szCs w:val="16"/>
              </w:rPr>
            </w:pPr>
            <w:r w:rsidRPr="00463B66">
              <w:rPr>
                <w:rFonts w:ascii="Arial" w:hAnsi="Arial" w:cs="Arial"/>
                <w:sz w:val="16"/>
                <w:szCs w:val="16"/>
              </w:rPr>
              <w:t>Confirm funding sources for emergency services as needed</w:t>
            </w:r>
          </w:p>
          <w:p w:rsidR="002779F9" w:rsidRPr="004851FB" w:rsidRDefault="002779F9" w:rsidP="002779F9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4851FB">
              <w:rPr>
                <w:rFonts w:ascii="Arial" w:hAnsi="Arial" w:cs="Arial"/>
                <w:sz w:val="16"/>
                <w:szCs w:val="16"/>
              </w:rPr>
              <w:t xml:space="preserve">Contact </w:t>
            </w:r>
            <w:r w:rsidR="004851FB" w:rsidRPr="004851FB">
              <w:rPr>
                <w:rFonts w:ascii="Arial" w:hAnsi="Arial" w:cs="Arial"/>
                <w:sz w:val="16"/>
                <w:szCs w:val="16"/>
              </w:rPr>
              <w:t>regional libraries to</w:t>
            </w:r>
            <w:r w:rsidRPr="004851FB">
              <w:rPr>
                <w:rFonts w:ascii="Arial" w:hAnsi="Arial" w:cs="Arial"/>
                <w:sz w:val="16"/>
                <w:szCs w:val="16"/>
              </w:rPr>
              <w:t xml:space="preserve"> ensure continued services to constituents</w:t>
            </w:r>
          </w:p>
          <w:p w:rsidR="00793995" w:rsidRPr="002779F9" w:rsidRDefault="00793995" w:rsidP="00793995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D2496C">
              <w:rPr>
                <w:rFonts w:ascii="Arial" w:hAnsi="Arial" w:cs="Arial"/>
                <w:sz w:val="16"/>
                <w:szCs w:val="16"/>
              </w:rPr>
              <w:t xml:space="preserve">Report status to </w:t>
            </w:r>
            <w:r w:rsidRPr="002779F9">
              <w:rPr>
                <w:rFonts w:ascii="Arial" w:hAnsi="Arial" w:cs="Arial"/>
                <w:sz w:val="16"/>
                <w:szCs w:val="16"/>
              </w:rPr>
              <w:t>administration</w:t>
            </w:r>
            <w:r w:rsidR="007D1224">
              <w:rPr>
                <w:rFonts w:ascii="Arial" w:hAnsi="Arial" w:cs="Arial"/>
                <w:sz w:val="16"/>
                <w:szCs w:val="16"/>
              </w:rPr>
              <w:t xml:space="preserve"> and public</w:t>
            </w:r>
          </w:p>
          <w:p w:rsidR="004851FB" w:rsidRDefault="00912D18" w:rsidP="007D1224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4ADF">
              <w:rPr>
                <w:rFonts w:ascii="Arial" w:hAnsi="Arial" w:cs="Arial"/>
                <w:sz w:val="16"/>
                <w:szCs w:val="16"/>
              </w:rPr>
              <w:t xml:space="preserve">Post emergency information and instructions on </w:t>
            </w:r>
            <w:r w:rsidR="004851FB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7D1224">
              <w:rPr>
                <w:rFonts w:ascii="Arial" w:hAnsi="Arial" w:cs="Arial"/>
                <w:sz w:val="16"/>
                <w:szCs w:val="16"/>
              </w:rPr>
              <w:t>institutional</w:t>
            </w:r>
            <w:r w:rsidR="004851FB">
              <w:rPr>
                <w:rFonts w:ascii="Arial" w:hAnsi="Arial" w:cs="Arial"/>
                <w:sz w:val="16"/>
                <w:szCs w:val="16"/>
              </w:rPr>
              <w:t xml:space="preserve"> website</w:t>
            </w:r>
            <w:r w:rsidR="00D111C8" w:rsidRPr="00694A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0B9" w:rsidRPr="00695678" w:rsidRDefault="00A450B9" w:rsidP="00A450B9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bCs/>
                <w:sz w:val="16"/>
                <w:szCs w:val="16"/>
              </w:rPr>
            </w:pPr>
            <w:r w:rsidRPr="00695678">
              <w:rPr>
                <w:rFonts w:ascii="Arial" w:hAnsi="Arial" w:cs="Arial"/>
                <w:bCs/>
                <w:sz w:val="16"/>
                <w:szCs w:val="16"/>
              </w:rPr>
              <w:t>Obtain appropriate permissions to begin salvage (public safety, public health, structural engineer)</w:t>
            </w:r>
          </w:p>
          <w:p w:rsidR="00322317" w:rsidRDefault="00322317" w:rsidP="003223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3223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322317" w:rsidRDefault="00322317" w:rsidP="00322317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22317">
              <w:rPr>
                <w:rFonts w:ascii="Arial" w:hAnsi="Arial" w:cs="Arial"/>
                <w:b/>
                <w:sz w:val="16"/>
                <w:szCs w:val="16"/>
              </w:rPr>
              <w:t>WATER RESPONSE</w:t>
            </w:r>
          </w:p>
          <w:p w:rsidR="009F6CBF" w:rsidRPr="00695678" w:rsidRDefault="009F6CBF" w:rsidP="009F6CBF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>Quick response is essential to prevent mold growth and irreversible damage to materials</w:t>
            </w:r>
          </w:p>
          <w:p w:rsidR="00322317" w:rsidRDefault="00F70704" w:rsidP="00322317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Obtain refrigerated trucks, freezer storage</w:t>
            </w:r>
          </w:p>
          <w:p w:rsidR="00322317" w:rsidRPr="00322317" w:rsidRDefault="00322317" w:rsidP="00322317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2317" w:rsidRPr="007D1224" w:rsidRDefault="00322317" w:rsidP="003223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</w:tcPr>
          <w:p w:rsidR="00912D18" w:rsidRPr="00654C0F" w:rsidRDefault="005120F0" w:rsidP="00D2496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54C0F">
              <w:rPr>
                <w:rFonts w:ascii="Arial" w:hAnsi="Arial" w:cs="Arial"/>
                <w:b/>
                <w:sz w:val="16"/>
                <w:szCs w:val="16"/>
              </w:rPr>
              <w:t>COLLECTION</w:t>
            </w:r>
            <w:r w:rsidR="00463B66" w:rsidRPr="00654C0F">
              <w:rPr>
                <w:rFonts w:ascii="Arial" w:hAnsi="Arial" w:cs="Arial"/>
                <w:b/>
                <w:sz w:val="16"/>
                <w:szCs w:val="16"/>
              </w:rPr>
              <w:t xml:space="preserve"> SALVAGE</w:t>
            </w:r>
          </w:p>
          <w:p w:rsidR="00A450B9" w:rsidRPr="00463B66" w:rsidRDefault="00A450B9" w:rsidP="00A450B9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95678">
              <w:rPr>
                <w:rFonts w:ascii="Arial" w:hAnsi="Arial" w:cs="Arial"/>
                <w:b/>
                <w:sz w:val="16"/>
                <w:szCs w:val="16"/>
              </w:rPr>
              <w:t>Salvage collections using pre-established Collection Priorit</w:t>
            </w:r>
            <w:r w:rsidR="00EB3553" w:rsidRPr="00695678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95678">
              <w:rPr>
                <w:rFonts w:ascii="Arial" w:hAnsi="Arial" w:cs="Arial"/>
                <w:b/>
                <w:sz w:val="16"/>
                <w:szCs w:val="16"/>
              </w:rPr>
              <w:t>es, taking into account access &amp; extent of damage</w:t>
            </w:r>
          </w:p>
          <w:p w:rsidR="00793995" w:rsidRPr="00654C0F" w:rsidRDefault="00793995" w:rsidP="00793995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335" w:hanging="270"/>
              <w:rPr>
                <w:rFonts w:ascii="Arial" w:hAnsi="Arial" w:cs="Arial"/>
                <w:sz w:val="16"/>
                <w:szCs w:val="16"/>
              </w:rPr>
            </w:pPr>
            <w:r w:rsidRPr="00654C0F">
              <w:rPr>
                <w:rFonts w:ascii="Arial" w:hAnsi="Arial" w:cs="Arial"/>
                <w:sz w:val="16"/>
                <w:szCs w:val="16"/>
              </w:rPr>
              <w:t>Identify and gather emergency supplies</w:t>
            </w:r>
          </w:p>
          <w:p w:rsidR="00793995" w:rsidRPr="00654C0F" w:rsidRDefault="00793995" w:rsidP="007D1224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335" w:hanging="270"/>
              <w:rPr>
                <w:rFonts w:ascii="Arial" w:hAnsi="Arial" w:cs="Arial"/>
                <w:sz w:val="16"/>
                <w:szCs w:val="16"/>
              </w:rPr>
            </w:pPr>
            <w:r w:rsidRPr="00654C0F">
              <w:rPr>
                <w:rFonts w:ascii="Arial" w:hAnsi="Arial" w:cs="Arial"/>
                <w:sz w:val="16"/>
                <w:szCs w:val="16"/>
              </w:rPr>
              <w:t xml:space="preserve">Identify secure, dry location </w:t>
            </w:r>
            <w:r w:rsidR="005120F0" w:rsidRPr="00654C0F">
              <w:rPr>
                <w:rFonts w:ascii="Arial" w:hAnsi="Arial" w:cs="Arial"/>
                <w:sz w:val="16"/>
                <w:szCs w:val="16"/>
              </w:rPr>
              <w:t>for pack</w:t>
            </w:r>
            <w:r w:rsidR="00695678">
              <w:rPr>
                <w:rFonts w:ascii="Arial" w:hAnsi="Arial" w:cs="Arial"/>
                <w:sz w:val="16"/>
                <w:szCs w:val="16"/>
              </w:rPr>
              <w:t>-</w:t>
            </w:r>
            <w:r w:rsidR="005120F0" w:rsidRPr="00654C0F">
              <w:rPr>
                <w:rFonts w:ascii="Arial" w:hAnsi="Arial" w:cs="Arial"/>
                <w:sz w:val="16"/>
                <w:szCs w:val="16"/>
              </w:rPr>
              <w:t xml:space="preserve">out and </w:t>
            </w:r>
            <w:r w:rsidRPr="00654C0F">
              <w:rPr>
                <w:rFonts w:ascii="Arial" w:hAnsi="Arial" w:cs="Arial"/>
                <w:sz w:val="16"/>
                <w:szCs w:val="16"/>
              </w:rPr>
              <w:t>air</w:t>
            </w:r>
            <w:r w:rsidR="00074712" w:rsidRPr="00654C0F">
              <w:rPr>
                <w:rFonts w:ascii="Arial" w:hAnsi="Arial" w:cs="Arial"/>
                <w:sz w:val="16"/>
                <w:szCs w:val="16"/>
              </w:rPr>
              <w:t>-</w:t>
            </w:r>
            <w:r w:rsidRPr="00654C0F">
              <w:rPr>
                <w:rFonts w:ascii="Arial" w:hAnsi="Arial" w:cs="Arial"/>
                <w:sz w:val="16"/>
                <w:szCs w:val="16"/>
              </w:rPr>
              <w:t xml:space="preserve">drying </w:t>
            </w:r>
          </w:p>
          <w:p w:rsidR="00D111C8" w:rsidRPr="00654C0F" w:rsidRDefault="00912D18" w:rsidP="00D111C8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335" w:hanging="270"/>
              <w:rPr>
                <w:rFonts w:ascii="Arial" w:hAnsi="Arial" w:cs="Arial"/>
                <w:sz w:val="16"/>
                <w:szCs w:val="16"/>
              </w:rPr>
            </w:pPr>
            <w:r w:rsidRPr="00654C0F">
              <w:rPr>
                <w:rFonts w:ascii="Arial" w:hAnsi="Arial" w:cs="Arial"/>
                <w:sz w:val="16"/>
                <w:szCs w:val="16"/>
              </w:rPr>
              <w:t xml:space="preserve">Recruit </w:t>
            </w:r>
            <w:r w:rsidR="00793995" w:rsidRPr="00654C0F">
              <w:rPr>
                <w:rFonts w:ascii="Arial" w:hAnsi="Arial" w:cs="Arial"/>
                <w:sz w:val="16"/>
                <w:szCs w:val="16"/>
              </w:rPr>
              <w:t xml:space="preserve">staff / </w:t>
            </w:r>
            <w:r w:rsidRPr="00654C0F">
              <w:rPr>
                <w:rFonts w:ascii="Arial" w:hAnsi="Arial" w:cs="Arial"/>
                <w:sz w:val="16"/>
                <w:szCs w:val="16"/>
              </w:rPr>
              <w:t>volunteers</w:t>
            </w:r>
          </w:p>
          <w:p w:rsidR="00D111C8" w:rsidRPr="00654C0F" w:rsidRDefault="00D111C8" w:rsidP="00D111C8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335" w:hanging="270"/>
              <w:rPr>
                <w:rFonts w:ascii="Arial" w:hAnsi="Arial" w:cs="Arial"/>
                <w:sz w:val="16"/>
                <w:szCs w:val="16"/>
              </w:rPr>
            </w:pPr>
            <w:r w:rsidRPr="00654C0F">
              <w:rPr>
                <w:rFonts w:ascii="Arial" w:hAnsi="Arial" w:cs="Arial"/>
                <w:sz w:val="16"/>
                <w:szCs w:val="16"/>
              </w:rPr>
              <w:t>Wear appropriate safety protection</w:t>
            </w:r>
          </w:p>
          <w:p w:rsidR="00793995" w:rsidRPr="00695678" w:rsidRDefault="00793995" w:rsidP="00D111C8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335" w:hanging="270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 xml:space="preserve">Start </w:t>
            </w:r>
            <w:r w:rsidR="007D1224" w:rsidRPr="00695678">
              <w:rPr>
                <w:rFonts w:ascii="Arial" w:hAnsi="Arial" w:cs="Arial"/>
                <w:sz w:val="16"/>
                <w:szCs w:val="16"/>
              </w:rPr>
              <w:t xml:space="preserve">collection </w:t>
            </w:r>
            <w:r w:rsidRPr="00695678">
              <w:rPr>
                <w:rFonts w:ascii="Arial" w:hAnsi="Arial" w:cs="Arial"/>
                <w:sz w:val="16"/>
                <w:szCs w:val="16"/>
              </w:rPr>
              <w:t xml:space="preserve">salvage guided by </w:t>
            </w:r>
            <w:r w:rsidR="00213345" w:rsidRPr="00695678">
              <w:rPr>
                <w:rFonts w:ascii="Arial" w:hAnsi="Arial" w:cs="Arial"/>
                <w:sz w:val="16"/>
                <w:szCs w:val="16"/>
              </w:rPr>
              <w:t>Disaster Plan and c</w:t>
            </w:r>
            <w:r w:rsidRPr="00695678">
              <w:rPr>
                <w:rFonts w:ascii="Arial" w:hAnsi="Arial" w:cs="Arial"/>
                <w:sz w:val="16"/>
                <w:szCs w:val="16"/>
              </w:rPr>
              <w:t xml:space="preserve">ollection </w:t>
            </w:r>
            <w:r w:rsidR="00213345" w:rsidRPr="00695678">
              <w:rPr>
                <w:rFonts w:ascii="Arial" w:hAnsi="Arial" w:cs="Arial"/>
                <w:sz w:val="16"/>
                <w:szCs w:val="16"/>
              </w:rPr>
              <w:t>response protocols, including Collection Priorities</w:t>
            </w:r>
          </w:p>
          <w:p w:rsidR="00793995" w:rsidRPr="00654C0F" w:rsidRDefault="00793995" w:rsidP="007D1224">
            <w:pPr>
              <w:spacing w:after="120"/>
              <w:ind w:left="335"/>
              <w:rPr>
                <w:rFonts w:ascii="Arial" w:hAnsi="Arial" w:cs="Arial"/>
                <w:sz w:val="16"/>
                <w:szCs w:val="16"/>
              </w:rPr>
            </w:pPr>
          </w:p>
          <w:p w:rsidR="00F70704" w:rsidRPr="00654C0F" w:rsidRDefault="00F70704" w:rsidP="007D1224">
            <w:pPr>
              <w:spacing w:after="120"/>
              <w:ind w:left="335"/>
              <w:rPr>
                <w:rFonts w:ascii="Arial" w:hAnsi="Arial" w:cs="Arial"/>
                <w:sz w:val="16"/>
                <w:szCs w:val="16"/>
              </w:rPr>
            </w:pPr>
          </w:p>
          <w:p w:rsidR="00F70704" w:rsidRPr="00654C0F" w:rsidRDefault="00F70704" w:rsidP="007D1224">
            <w:pPr>
              <w:spacing w:after="120"/>
              <w:ind w:left="335"/>
              <w:rPr>
                <w:rFonts w:ascii="Arial" w:hAnsi="Arial" w:cs="Arial"/>
                <w:sz w:val="16"/>
                <w:szCs w:val="16"/>
              </w:rPr>
            </w:pPr>
          </w:p>
          <w:p w:rsidR="00F70704" w:rsidRPr="00654C0F" w:rsidRDefault="00F70704" w:rsidP="007D1224">
            <w:pPr>
              <w:spacing w:after="120"/>
              <w:ind w:left="335"/>
              <w:rPr>
                <w:rFonts w:ascii="Arial" w:hAnsi="Arial" w:cs="Arial"/>
                <w:sz w:val="16"/>
                <w:szCs w:val="16"/>
              </w:rPr>
            </w:pPr>
          </w:p>
          <w:p w:rsidR="00F70704" w:rsidRPr="00654C0F" w:rsidRDefault="00F70704" w:rsidP="007D1224">
            <w:pPr>
              <w:spacing w:after="120"/>
              <w:ind w:left="335"/>
              <w:rPr>
                <w:rFonts w:ascii="Arial" w:hAnsi="Arial" w:cs="Arial"/>
                <w:sz w:val="16"/>
                <w:szCs w:val="16"/>
              </w:rPr>
            </w:pPr>
          </w:p>
          <w:p w:rsidR="00F70704" w:rsidRPr="00654C0F" w:rsidRDefault="00F70704" w:rsidP="007D1224">
            <w:pPr>
              <w:spacing w:after="120"/>
              <w:ind w:left="335"/>
              <w:rPr>
                <w:rFonts w:ascii="Arial" w:hAnsi="Arial" w:cs="Arial"/>
                <w:sz w:val="16"/>
                <w:szCs w:val="16"/>
              </w:rPr>
            </w:pPr>
          </w:p>
          <w:p w:rsidR="00F70704" w:rsidRPr="00654C0F" w:rsidRDefault="00F70704" w:rsidP="007D1224">
            <w:pPr>
              <w:spacing w:after="120"/>
              <w:ind w:left="335"/>
              <w:rPr>
                <w:rFonts w:ascii="Arial" w:hAnsi="Arial" w:cs="Arial"/>
                <w:sz w:val="16"/>
                <w:szCs w:val="16"/>
              </w:rPr>
            </w:pPr>
          </w:p>
          <w:p w:rsidR="00F70704" w:rsidRPr="00654C0F" w:rsidRDefault="00F70704" w:rsidP="007D1224">
            <w:pPr>
              <w:spacing w:after="120"/>
              <w:ind w:left="335"/>
              <w:rPr>
                <w:rFonts w:ascii="Arial" w:hAnsi="Arial" w:cs="Arial"/>
                <w:sz w:val="16"/>
                <w:szCs w:val="16"/>
              </w:rPr>
            </w:pPr>
          </w:p>
          <w:p w:rsidR="00F70704" w:rsidRPr="00654C0F" w:rsidRDefault="00F70704" w:rsidP="00F7070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F70704" w:rsidRPr="00654C0F" w:rsidRDefault="00F70704" w:rsidP="00F7070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0704" w:rsidRPr="00654C0F" w:rsidRDefault="00F70704" w:rsidP="00F7070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0704" w:rsidRPr="00695678" w:rsidRDefault="00F70704" w:rsidP="00F7070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95678">
              <w:rPr>
                <w:rFonts w:ascii="Arial" w:hAnsi="Arial" w:cs="Arial"/>
                <w:b/>
                <w:sz w:val="16"/>
                <w:szCs w:val="16"/>
              </w:rPr>
              <w:t>WATER RESPONSE</w:t>
            </w:r>
          </w:p>
          <w:p w:rsidR="00F70704" w:rsidRPr="00695678" w:rsidRDefault="00213345" w:rsidP="00213345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 xml:space="preserve">Quick response is essential to prevent mold growth and </w:t>
            </w:r>
            <w:r w:rsidR="009F6CBF" w:rsidRPr="00695678">
              <w:rPr>
                <w:rFonts w:ascii="Arial" w:hAnsi="Arial" w:cs="Arial"/>
                <w:sz w:val="16"/>
                <w:szCs w:val="16"/>
              </w:rPr>
              <w:t>irreversible</w:t>
            </w:r>
            <w:r w:rsidRPr="00695678">
              <w:rPr>
                <w:rFonts w:ascii="Arial" w:hAnsi="Arial" w:cs="Arial"/>
                <w:sz w:val="16"/>
                <w:szCs w:val="16"/>
              </w:rPr>
              <w:t xml:space="preserve"> damage to materials</w:t>
            </w:r>
          </w:p>
          <w:p w:rsidR="00074712" w:rsidRPr="00695678" w:rsidRDefault="00074712" w:rsidP="00213345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 xml:space="preserve">Organize staff / volunteers to load priority materials into freezer based on material type </w:t>
            </w:r>
          </w:p>
          <w:p w:rsidR="00213345" w:rsidRPr="00654C0F" w:rsidRDefault="00213345" w:rsidP="00213345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695678">
              <w:rPr>
                <w:rFonts w:ascii="Arial" w:hAnsi="Arial" w:cs="Arial"/>
                <w:sz w:val="16"/>
                <w:szCs w:val="16"/>
              </w:rPr>
              <w:t>Organize staff / volunteer</w:t>
            </w:r>
            <w:r w:rsidR="00074712" w:rsidRPr="00695678">
              <w:rPr>
                <w:rFonts w:ascii="Arial" w:hAnsi="Arial" w:cs="Arial"/>
                <w:sz w:val="16"/>
                <w:szCs w:val="16"/>
              </w:rPr>
              <w:t>s to air-dry materials that should not be frozen</w:t>
            </w:r>
          </w:p>
        </w:tc>
        <w:tc>
          <w:tcPr>
            <w:tcW w:w="3024" w:type="dxa"/>
          </w:tcPr>
          <w:p w:rsidR="004026CE" w:rsidRPr="00695678" w:rsidRDefault="00463B66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95678">
              <w:rPr>
                <w:rFonts w:ascii="Arial" w:hAnsi="Arial" w:cs="Arial"/>
                <w:b/>
                <w:sz w:val="16"/>
                <w:szCs w:val="16"/>
              </w:rPr>
              <w:t>COLLECTION PRIORITIES</w:t>
            </w: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695678">
              <w:rPr>
                <w:rFonts w:ascii="Arial" w:hAnsi="Arial" w:cs="Arial"/>
                <w:b/>
                <w:sz w:val="16"/>
                <w:szCs w:val="16"/>
              </w:rPr>
              <w:t>First Priority Collections:</w:t>
            </w: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50B9" w:rsidRDefault="00A450B9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50B9" w:rsidRDefault="00A450B9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352A" w:rsidRDefault="0033352A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26CE" w:rsidRDefault="004026CE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Second Priority Collections:</w:t>
            </w:r>
          </w:p>
          <w:p w:rsidR="00C12691" w:rsidRPr="00AC4879" w:rsidRDefault="00C12691" w:rsidP="004026CE">
            <w:pPr>
              <w:spacing w:after="120"/>
              <w:ind w:left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</w:tcPr>
          <w:p w:rsidR="004026CE" w:rsidRPr="00463B66" w:rsidRDefault="000B6A0B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MAJOR DISASTERS:           </w:t>
            </w:r>
            <w:r w:rsidR="00463B66">
              <w:rPr>
                <w:rFonts w:ascii="Arial" w:hAnsi="Arial" w:cs="Arial"/>
                <w:b/>
                <w:sz w:val="16"/>
                <w:szCs w:val="16"/>
              </w:rPr>
              <w:t>INCIDENT COMMAND SYSTEM</w:t>
            </w:r>
          </w:p>
          <w:p w:rsidR="004026CE" w:rsidRPr="00463B66" w:rsidRDefault="00463B66" w:rsidP="004026C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3B66">
              <w:rPr>
                <w:rFonts w:ascii="Arial" w:hAnsi="Arial" w:cs="Arial"/>
                <w:b/>
                <w:sz w:val="16"/>
                <w:szCs w:val="16"/>
              </w:rPr>
              <w:t>ICS authority structure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026CE" w:rsidRPr="00C5199C" w:rsidRDefault="004026CE" w:rsidP="004026CE">
            <w:pPr>
              <w:numPr>
                <w:ilvl w:val="0"/>
                <w:numId w:val="1"/>
              </w:numPr>
              <w:tabs>
                <w:tab w:val="clear" w:pos="360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7873D2">
              <w:rPr>
                <w:rFonts w:ascii="Arial" w:hAnsi="Arial" w:cs="Arial"/>
                <w:sz w:val="16"/>
                <w:szCs w:val="16"/>
              </w:rPr>
              <w:t xml:space="preserve">Incident Commander: Responsible for overall management of the </w:t>
            </w:r>
            <w:r w:rsidR="005C725E">
              <w:rPr>
                <w:rFonts w:ascii="Arial" w:hAnsi="Arial" w:cs="Arial"/>
                <w:sz w:val="16"/>
                <w:szCs w:val="16"/>
              </w:rPr>
              <w:t>incident</w:t>
            </w:r>
          </w:p>
          <w:p w:rsidR="004026CE" w:rsidRDefault="004026CE" w:rsidP="004026CE">
            <w:pPr>
              <w:numPr>
                <w:ilvl w:val="0"/>
                <w:numId w:val="1"/>
              </w:numPr>
              <w:tabs>
                <w:tab w:val="clear" w:pos="360"/>
                <w:tab w:val="num" w:pos="281"/>
              </w:tabs>
              <w:spacing w:after="120"/>
              <w:ind w:left="281" w:hanging="281"/>
              <w:rPr>
                <w:rFonts w:ascii="Arial" w:hAnsi="Arial" w:cs="Arial"/>
                <w:sz w:val="16"/>
                <w:szCs w:val="16"/>
              </w:rPr>
            </w:pPr>
            <w:r w:rsidRPr="007873D2">
              <w:rPr>
                <w:rFonts w:ascii="Arial" w:hAnsi="Arial" w:cs="Arial"/>
                <w:sz w:val="16"/>
                <w:szCs w:val="16"/>
              </w:rPr>
              <w:t>Public Information Officer: Responsible for communication with media/public</w:t>
            </w:r>
          </w:p>
          <w:p w:rsidR="004026CE" w:rsidRDefault="004026CE" w:rsidP="004026CE">
            <w:pPr>
              <w:numPr>
                <w:ilvl w:val="0"/>
                <w:numId w:val="1"/>
              </w:numPr>
              <w:tabs>
                <w:tab w:val="clear" w:pos="360"/>
                <w:tab w:val="num" w:pos="281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7873D2">
              <w:rPr>
                <w:rFonts w:ascii="Arial" w:hAnsi="Arial" w:cs="Arial"/>
                <w:sz w:val="16"/>
                <w:szCs w:val="16"/>
              </w:rPr>
              <w:t xml:space="preserve">Safety Officer: Monitors safety of the </w:t>
            </w:r>
            <w:r w:rsidR="005C725E">
              <w:rPr>
                <w:rFonts w:ascii="Arial" w:hAnsi="Arial" w:cs="Arial"/>
                <w:sz w:val="16"/>
                <w:szCs w:val="16"/>
              </w:rPr>
              <w:t>incident</w:t>
            </w:r>
            <w:r w:rsidRPr="007873D2">
              <w:rPr>
                <w:rFonts w:ascii="Arial" w:hAnsi="Arial" w:cs="Arial"/>
                <w:sz w:val="16"/>
                <w:szCs w:val="16"/>
              </w:rPr>
              <w:t xml:space="preserve"> in regards to both the facility and the </w:t>
            </w:r>
            <w:r w:rsidR="00EA0EC8">
              <w:rPr>
                <w:rFonts w:ascii="Arial" w:hAnsi="Arial" w:cs="Arial"/>
                <w:sz w:val="16"/>
                <w:szCs w:val="16"/>
              </w:rPr>
              <w:t>responders</w:t>
            </w:r>
          </w:p>
          <w:p w:rsidR="004026CE" w:rsidRPr="007873D2" w:rsidRDefault="005C725E" w:rsidP="004026CE">
            <w:pPr>
              <w:numPr>
                <w:ilvl w:val="0"/>
                <w:numId w:val="1"/>
              </w:numPr>
              <w:tabs>
                <w:tab w:val="clear" w:pos="360"/>
                <w:tab w:val="num" w:pos="281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Liaison </w:t>
            </w:r>
            <w:r w:rsidR="004026CE" w:rsidRPr="007873D2">
              <w:rPr>
                <w:rFonts w:ascii="Arial" w:hAnsi="Arial" w:cs="Arial"/>
                <w:sz w:val="16"/>
                <w:szCs w:val="16"/>
              </w:rPr>
              <w:t xml:space="preserve">Officer: </w:t>
            </w:r>
            <w:r>
              <w:rPr>
                <w:rFonts w:ascii="Arial" w:hAnsi="Arial" w:cs="Arial"/>
                <w:sz w:val="16"/>
                <w:szCs w:val="16"/>
              </w:rPr>
              <w:t>Coordinates with representatives of cooperating agencies</w:t>
            </w:r>
          </w:p>
          <w:p w:rsidR="004026CE" w:rsidRPr="007873D2" w:rsidRDefault="004026CE" w:rsidP="004026CE">
            <w:pPr>
              <w:numPr>
                <w:ilvl w:val="0"/>
                <w:numId w:val="1"/>
              </w:numPr>
              <w:tabs>
                <w:tab w:val="clear" w:pos="360"/>
                <w:tab w:val="num" w:pos="281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7873D2">
              <w:rPr>
                <w:rFonts w:ascii="Arial" w:hAnsi="Arial" w:cs="Arial"/>
                <w:sz w:val="16"/>
                <w:szCs w:val="16"/>
              </w:rPr>
              <w:t xml:space="preserve">Planning </w:t>
            </w:r>
            <w:r w:rsidR="005C725E">
              <w:rPr>
                <w:rFonts w:ascii="Arial" w:hAnsi="Arial" w:cs="Arial"/>
                <w:sz w:val="16"/>
                <w:szCs w:val="16"/>
              </w:rPr>
              <w:t>Section Chief</w:t>
            </w:r>
            <w:r w:rsidRPr="007873D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C725E">
              <w:rPr>
                <w:rFonts w:ascii="Arial" w:hAnsi="Arial" w:cs="Arial"/>
                <w:sz w:val="16"/>
                <w:szCs w:val="16"/>
              </w:rPr>
              <w:t>Prepares</w:t>
            </w:r>
            <w:r w:rsidRPr="007873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725E">
              <w:rPr>
                <w:rFonts w:ascii="Arial" w:hAnsi="Arial" w:cs="Arial"/>
                <w:sz w:val="16"/>
                <w:szCs w:val="16"/>
              </w:rPr>
              <w:t>I</w:t>
            </w:r>
            <w:r w:rsidRPr="007873D2">
              <w:rPr>
                <w:rFonts w:ascii="Arial" w:hAnsi="Arial" w:cs="Arial"/>
                <w:sz w:val="16"/>
                <w:szCs w:val="16"/>
              </w:rPr>
              <w:t xml:space="preserve">ncident </w:t>
            </w:r>
            <w:r w:rsidR="005C725E">
              <w:rPr>
                <w:rFonts w:ascii="Arial" w:hAnsi="Arial" w:cs="Arial"/>
                <w:sz w:val="16"/>
                <w:szCs w:val="16"/>
              </w:rPr>
              <w:t>A</w:t>
            </w:r>
            <w:r w:rsidRPr="007873D2">
              <w:rPr>
                <w:rFonts w:ascii="Arial" w:hAnsi="Arial" w:cs="Arial"/>
                <w:sz w:val="16"/>
                <w:szCs w:val="16"/>
              </w:rPr>
              <w:t xml:space="preserve">ction </w:t>
            </w:r>
            <w:r w:rsidR="005C725E">
              <w:rPr>
                <w:rFonts w:ascii="Arial" w:hAnsi="Arial" w:cs="Arial"/>
                <w:sz w:val="16"/>
                <w:szCs w:val="16"/>
              </w:rPr>
              <w:t>P</w:t>
            </w:r>
            <w:r w:rsidRPr="007873D2">
              <w:rPr>
                <w:rFonts w:ascii="Arial" w:hAnsi="Arial" w:cs="Arial"/>
                <w:sz w:val="16"/>
                <w:szCs w:val="16"/>
              </w:rPr>
              <w:t>lan (IAP) to respond to the event</w:t>
            </w:r>
          </w:p>
          <w:p w:rsidR="004026CE" w:rsidRPr="007873D2" w:rsidRDefault="004026CE" w:rsidP="004026CE">
            <w:pPr>
              <w:numPr>
                <w:ilvl w:val="0"/>
                <w:numId w:val="1"/>
              </w:numPr>
              <w:tabs>
                <w:tab w:val="clear" w:pos="360"/>
                <w:tab w:val="num" w:pos="281"/>
              </w:tabs>
              <w:spacing w:after="120"/>
              <w:ind w:left="288" w:hanging="288"/>
              <w:rPr>
                <w:rFonts w:ascii="Arial" w:hAnsi="Arial" w:cs="Arial"/>
                <w:sz w:val="16"/>
                <w:szCs w:val="16"/>
              </w:rPr>
            </w:pPr>
            <w:r w:rsidRPr="007873D2">
              <w:rPr>
                <w:rFonts w:ascii="Arial" w:hAnsi="Arial" w:cs="Arial"/>
                <w:sz w:val="16"/>
                <w:szCs w:val="16"/>
              </w:rPr>
              <w:t xml:space="preserve">Operations </w:t>
            </w:r>
            <w:r w:rsidR="005C725E">
              <w:rPr>
                <w:rFonts w:ascii="Arial" w:hAnsi="Arial" w:cs="Arial"/>
                <w:sz w:val="16"/>
                <w:szCs w:val="16"/>
              </w:rPr>
              <w:t>Section Chief</w:t>
            </w:r>
            <w:r w:rsidRPr="007873D2">
              <w:rPr>
                <w:rFonts w:ascii="Arial" w:hAnsi="Arial" w:cs="Arial"/>
                <w:sz w:val="16"/>
                <w:szCs w:val="16"/>
              </w:rPr>
              <w:t>: Ensures that the IAP is enacted</w:t>
            </w:r>
          </w:p>
          <w:p w:rsidR="004026CE" w:rsidRPr="004026CE" w:rsidRDefault="004026CE" w:rsidP="004026CE">
            <w:pPr>
              <w:numPr>
                <w:ilvl w:val="0"/>
                <w:numId w:val="1"/>
              </w:numPr>
              <w:tabs>
                <w:tab w:val="clear" w:pos="360"/>
                <w:tab w:val="num" w:pos="281"/>
              </w:tabs>
              <w:spacing w:after="120"/>
              <w:ind w:left="288" w:hanging="288"/>
              <w:rPr>
                <w:rFonts w:ascii="Arial" w:hAnsi="Arial" w:cs="Arial"/>
                <w:b/>
                <w:sz w:val="16"/>
                <w:szCs w:val="16"/>
              </w:rPr>
            </w:pPr>
            <w:r w:rsidRPr="007873D2">
              <w:rPr>
                <w:rFonts w:ascii="Arial" w:hAnsi="Arial" w:cs="Arial"/>
                <w:sz w:val="16"/>
                <w:szCs w:val="16"/>
              </w:rPr>
              <w:t xml:space="preserve">Logistics </w:t>
            </w:r>
            <w:r w:rsidR="005C725E">
              <w:rPr>
                <w:rFonts w:ascii="Arial" w:hAnsi="Arial" w:cs="Arial"/>
                <w:sz w:val="16"/>
                <w:szCs w:val="16"/>
              </w:rPr>
              <w:t>Section Chief</w:t>
            </w:r>
            <w:r w:rsidRPr="007873D2">
              <w:rPr>
                <w:rFonts w:ascii="Arial" w:hAnsi="Arial" w:cs="Arial"/>
                <w:sz w:val="16"/>
                <w:szCs w:val="16"/>
              </w:rPr>
              <w:t xml:space="preserve">: Responsible for all support </w:t>
            </w:r>
            <w:r w:rsidR="005C725E">
              <w:rPr>
                <w:rFonts w:ascii="Arial" w:hAnsi="Arial" w:cs="Arial"/>
                <w:sz w:val="16"/>
                <w:szCs w:val="16"/>
              </w:rPr>
              <w:t>needs</w:t>
            </w:r>
            <w:r w:rsidRPr="007873D2">
              <w:rPr>
                <w:rFonts w:ascii="Arial" w:hAnsi="Arial" w:cs="Arial"/>
                <w:sz w:val="16"/>
                <w:szCs w:val="16"/>
              </w:rPr>
              <w:t xml:space="preserve"> to enact the IAP</w:t>
            </w:r>
          </w:p>
          <w:p w:rsidR="004026CE" w:rsidRPr="002D1DC9" w:rsidRDefault="005C725E" w:rsidP="005C725E">
            <w:pPr>
              <w:numPr>
                <w:ilvl w:val="0"/>
                <w:numId w:val="1"/>
              </w:numPr>
              <w:tabs>
                <w:tab w:val="clear" w:pos="360"/>
                <w:tab w:val="num" w:pos="281"/>
              </w:tabs>
              <w:spacing w:after="120"/>
              <w:ind w:left="288" w:hanging="28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Finance/Administration Section Chief</w:t>
            </w:r>
            <w:r w:rsidR="004026CE" w:rsidRPr="007873D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Manages all financial aspects of the incident</w:t>
            </w:r>
          </w:p>
        </w:tc>
      </w:tr>
    </w:tbl>
    <w:p w:rsidR="00C12691" w:rsidRDefault="00C12691" w:rsidP="00C12691">
      <w:pPr>
        <w:spacing w:line="20" w:lineRule="exact"/>
      </w:pPr>
    </w:p>
    <w:sectPr w:rsidR="00C12691" w:rsidSect="00BF6173">
      <w:headerReference w:type="even" r:id="rId25"/>
      <w:headerReference w:type="default" r:id="rId26"/>
      <w:footerReference w:type="even" r:id="rId27"/>
      <w:footerReference w:type="default" r:id="rId28"/>
      <w:pgSz w:w="20160" w:h="12240" w:orient="landscape" w:code="5"/>
      <w:pgMar w:top="1224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FA" w:rsidRDefault="00C316FA">
      <w:r>
        <w:separator/>
      </w:r>
    </w:p>
  </w:endnote>
  <w:endnote w:type="continuationSeparator" w:id="0">
    <w:p w:rsidR="00C316FA" w:rsidRDefault="00C3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4C" w:rsidRPr="00C12691" w:rsidRDefault="0059244C" w:rsidP="00C8252C">
    <w:pPr>
      <w:pStyle w:val="Footer"/>
      <w:ind w:left="-180" w:right="-18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Print on 8 ½” x 14” paper. </w:t>
    </w:r>
    <w:r w:rsidRPr="00C12691">
      <w:rPr>
        <w:rFonts w:ascii="Arial" w:hAnsi="Arial" w:cs="Arial"/>
        <w:sz w:val="20"/>
      </w:rPr>
      <w:t>Trim</w:t>
    </w:r>
    <w:r>
      <w:rPr>
        <w:rFonts w:ascii="Arial" w:hAnsi="Arial" w:cs="Arial"/>
        <w:sz w:val="20"/>
      </w:rPr>
      <w:t xml:space="preserve"> </w:t>
    </w:r>
    <w:bookmarkStart w:id="0" w:name="OLE_LINK1"/>
    <w:bookmarkStart w:id="1" w:name="OLE_LINK2"/>
    <w:r>
      <w:rPr>
        <w:rFonts w:ascii="Arial" w:hAnsi="Arial" w:cs="Arial"/>
        <w:sz w:val="20"/>
      </w:rPr>
      <w:t>on outside lines</w:t>
    </w:r>
    <w:bookmarkEnd w:id="0"/>
    <w:bookmarkEnd w:id="1"/>
    <w:r w:rsidRPr="00C12691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to 12</w:t>
    </w:r>
    <w:r w:rsidRPr="004B3D07">
      <w:rPr>
        <w:rFonts w:ascii="Arial" w:hAnsi="Arial" w:cs="Arial"/>
        <w:sz w:val="20"/>
        <w:vertAlign w:val="superscript"/>
      </w:rPr>
      <w:t>1</w:t>
    </w:r>
    <w:r>
      <w:rPr>
        <w:rFonts w:ascii="Arial" w:hAnsi="Arial" w:cs="Arial"/>
        <w:sz w:val="20"/>
      </w:rPr>
      <w:t>/</w:t>
    </w:r>
    <w:r w:rsidRPr="004B3D07">
      <w:rPr>
        <w:rFonts w:ascii="Arial" w:hAnsi="Arial" w:cs="Arial"/>
        <w:sz w:val="20"/>
        <w:vertAlign w:val="subscript"/>
      </w:rPr>
      <w:t>2</w:t>
    </w:r>
    <w:r>
      <w:rPr>
        <w:rFonts w:ascii="Arial" w:hAnsi="Arial" w:cs="Arial"/>
        <w:sz w:val="20"/>
      </w:rPr>
      <w:t>” x 6</w:t>
    </w:r>
    <w:r w:rsidRPr="004B3D07"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>/</w:t>
    </w:r>
    <w:r w:rsidRPr="004B3D07">
      <w:rPr>
        <w:rFonts w:ascii="Arial" w:hAnsi="Arial" w:cs="Arial"/>
        <w:sz w:val="20"/>
        <w:vertAlign w:val="subscript"/>
      </w:rPr>
      <w:t>4</w:t>
    </w:r>
    <w:r>
      <w:rPr>
        <w:rFonts w:ascii="Arial" w:hAnsi="Arial" w:cs="Arial"/>
        <w:sz w:val="20"/>
      </w:rPr>
      <w:t>”, f</w:t>
    </w:r>
    <w:r w:rsidRPr="00C12691">
      <w:rPr>
        <w:rFonts w:ascii="Arial" w:hAnsi="Arial" w:cs="Arial"/>
        <w:sz w:val="20"/>
      </w:rPr>
      <w:t>old on vertical lines</w:t>
    </w:r>
    <w:r>
      <w:rPr>
        <w:rFonts w:ascii="Arial" w:hAnsi="Arial" w:cs="Arial"/>
        <w:sz w:val="20"/>
      </w:rPr>
      <w:t xml:space="preserve"> like an accordion, then fold in half (bringing short sides together) so that final folded document</w:t>
    </w:r>
    <w:r w:rsidRPr="00544D7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measures 2</w:t>
    </w:r>
    <w:r w:rsidRPr="00CE13FD">
      <w:rPr>
        <w:rFonts w:ascii="Arial" w:hAnsi="Arial" w:cs="Arial"/>
        <w:sz w:val="20"/>
        <w:vertAlign w:val="superscript"/>
      </w:rPr>
      <w:t>1</w:t>
    </w:r>
    <w:r>
      <w:rPr>
        <w:rFonts w:ascii="Arial" w:hAnsi="Arial" w:cs="Arial"/>
        <w:sz w:val="20"/>
      </w:rPr>
      <w:t>/</w:t>
    </w:r>
    <w:r w:rsidRPr="00CE13FD">
      <w:rPr>
        <w:rFonts w:ascii="Arial" w:hAnsi="Arial" w:cs="Arial"/>
        <w:sz w:val="20"/>
        <w:vertAlign w:val="subscript"/>
      </w:rPr>
      <w:t>8</w:t>
    </w:r>
    <w:r>
      <w:rPr>
        <w:rFonts w:ascii="Arial" w:hAnsi="Arial" w:cs="Arial"/>
        <w:sz w:val="20"/>
      </w:rPr>
      <w:t>” x 3</w:t>
    </w:r>
    <w:r w:rsidRPr="00CE13FD">
      <w:rPr>
        <w:rFonts w:ascii="Arial" w:hAnsi="Arial" w:cs="Arial"/>
        <w:sz w:val="20"/>
        <w:vertAlign w:val="superscript"/>
      </w:rPr>
      <w:t>1</w:t>
    </w:r>
    <w:r>
      <w:rPr>
        <w:rFonts w:ascii="Arial" w:hAnsi="Arial" w:cs="Arial"/>
        <w:sz w:val="20"/>
      </w:rPr>
      <w:t>/</w:t>
    </w:r>
    <w:r w:rsidRPr="00CE13FD">
      <w:rPr>
        <w:rFonts w:ascii="Arial" w:hAnsi="Arial" w:cs="Arial"/>
        <w:sz w:val="20"/>
        <w:vertAlign w:val="subscript"/>
      </w:rPr>
      <w:t>2</w:t>
    </w:r>
    <w:r>
      <w:rPr>
        <w:rFonts w:ascii="Arial" w:hAnsi="Arial" w:cs="Arial"/>
        <w:sz w:val="20"/>
      </w:rPr>
      <w:t>”</w:t>
    </w:r>
    <w:r w:rsidRPr="00C12691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br/>
      <w:t xml:space="preserve">Insert in </w:t>
    </w:r>
    <w:proofErr w:type="spellStart"/>
    <w:r>
      <w:rPr>
        <w:rFonts w:ascii="Arial" w:hAnsi="Arial" w:cs="Arial"/>
        <w:sz w:val="20"/>
      </w:rPr>
      <w:t>PReP</w:t>
    </w:r>
    <w:proofErr w:type="spellEnd"/>
    <w:r>
      <w:rPr>
        <w:rFonts w:ascii="Arial" w:hAnsi="Arial" w:cs="Arial"/>
        <w:sz w:val="20"/>
      </w:rPr>
      <w:t xml:space="preserve">™ </w:t>
    </w:r>
    <w:proofErr w:type="spellStart"/>
    <w:r>
      <w:rPr>
        <w:rFonts w:ascii="Arial" w:hAnsi="Arial" w:cs="Arial"/>
        <w:sz w:val="20"/>
      </w:rPr>
      <w:t>Tyvek</w:t>
    </w:r>
    <w:proofErr w:type="spellEnd"/>
    <w:r w:rsidRPr="00544D78">
      <w:rPr>
        <w:rFonts w:ascii="Arial" w:hAnsi="Arial" w:cs="Arial"/>
        <w:sz w:val="20"/>
        <w:vertAlign w:val="superscript"/>
      </w:rPr>
      <w:t>®</w:t>
    </w:r>
    <w:r>
      <w:rPr>
        <w:rFonts w:ascii="Arial" w:hAnsi="Arial" w:cs="Arial"/>
        <w:sz w:val="20"/>
      </w:rPr>
      <w:t xml:space="preserve"> envelope for protection, available from </w:t>
    </w:r>
    <w:proofErr w:type="spellStart"/>
    <w:r>
      <w:rPr>
        <w:rFonts w:ascii="Arial" w:hAnsi="Arial" w:cs="Arial"/>
        <w:sz w:val="20"/>
      </w:rPr>
      <w:t>CoSA</w:t>
    </w:r>
    <w:proofErr w:type="spellEnd"/>
    <w:r>
      <w:rPr>
        <w:rFonts w:ascii="Arial" w:hAnsi="Arial" w:cs="Arial"/>
        <w:sz w:val="20"/>
      </w:rPr>
      <w:t xml:space="preserve"> </w:t>
    </w:r>
    <w:r w:rsidRPr="004C5EA0">
      <w:rPr>
        <w:rFonts w:ascii="Arial" w:hAnsi="Arial" w:cs="Arial"/>
        <w:sz w:val="16"/>
        <w:szCs w:val="16"/>
      </w:rPr>
      <w:t>http://</w:t>
    </w:r>
    <w:r>
      <w:rPr>
        <w:rFonts w:ascii="Arial" w:hAnsi="Arial" w:cs="Arial"/>
        <w:sz w:val="16"/>
        <w:szCs w:val="16"/>
      </w:rPr>
      <w:t>www.statearchivists.org/prepare</w:t>
    </w:r>
    <w:r>
      <w:rPr>
        <w:rFonts w:ascii="Arial" w:hAnsi="Arial" w:cs="Arial"/>
        <w:sz w:val="20"/>
      </w:rPr>
      <w:t xml:space="preserve">    © 2006 Council of State Archivists (</w:t>
    </w:r>
    <w:proofErr w:type="spellStart"/>
    <w:r>
      <w:rPr>
        <w:rFonts w:ascii="Arial" w:hAnsi="Arial" w:cs="Arial"/>
        <w:sz w:val="20"/>
      </w:rPr>
      <w:t>CoSA</w:t>
    </w:r>
    <w:proofErr w:type="spellEnd"/>
    <w:r>
      <w:rPr>
        <w:rFonts w:ascii="Arial" w:hAnsi="Arial" w:cs="Arial"/>
        <w:sz w:val="20"/>
      </w:rPr>
      <w:t xml:space="preserve">). Adapted by WESTPAS.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4C" w:rsidRDefault="0059244C" w:rsidP="005B2CE3">
    <w:pPr>
      <w:pStyle w:val="Footer"/>
      <w:ind w:left="-180" w:right="-18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Print on 8 ½” x 14” paper. </w:t>
    </w:r>
    <w:r w:rsidRPr="00C12691">
      <w:rPr>
        <w:rFonts w:ascii="Arial" w:hAnsi="Arial" w:cs="Arial"/>
        <w:sz w:val="20"/>
      </w:rPr>
      <w:t xml:space="preserve">Trim </w:t>
    </w:r>
    <w:r>
      <w:rPr>
        <w:rFonts w:ascii="Arial" w:hAnsi="Arial" w:cs="Arial"/>
        <w:sz w:val="20"/>
      </w:rPr>
      <w:t>on outside lines to 12</w:t>
    </w:r>
    <w:r w:rsidRPr="004B3D07">
      <w:rPr>
        <w:rFonts w:ascii="Arial" w:hAnsi="Arial" w:cs="Arial"/>
        <w:sz w:val="20"/>
        <w:vertAlign w:val="superscript"/>
      </w:rPr>
      <w:t>1</w:t>
    </w:r>
    <w:r>
      <w:rPr>
        <w:rFonts w:ascii="Arial" w:hAnsi="Arial" w:cs="Arial"/>
        <w:sz w:val="20"/>
      </w:rPr>
      <w:t>/</w:t>
    </w:r>
    <w:r w:rsidRPr="004B3D07">
      <w:rPr>
        <w:rFonts w:ascii="Arial" w:hAnsi="Arial" w:cs="Arial"/>
        <w:sz w:val="20"/>
        <w:vertAlign w:val="subscript"/>
      </w:rPr>
      <w:t>2</w:t>
    </w:r>
    <w:r>
      <w:rPr>
        <w:rFonts w:ascii="Arial" w:hAnsi="Arial" w:cs="Arial"/>
        <w:sz w:val="20"/>
      </w:rPr>
      <w:t>” x 6</w:t>
    </w:r>
    <w:r w:rsidRPr="004B3D07"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>/</w:t>
    </w:r>
    <w:r w:rsidRPr="004B3D07">
      <w:rPr>
        <w:rFonts w:ascii="Arial" w:hAnsi="Arial" w:cs="Arial"/>
        <w:sz w:val="20"/>
        <w:vertAlign w:val="subscript"/>
      </w:rPr>
      <w:t>4</w:t>
    </w:r>
    <w:r>
      <w:rPr>
        <w:rFonts w:ascii="Arial" w:hAnsi="Arial" w:cs="Arial"/>
        <w:sz w:val="20"/>
      </w:rPr>
      <w:t>”, f</w:t>
    </w:r>
    <w:r w:rsidRPr="00C12691">
      <w:rPr>
        <w:rFonts w:ascii="Arial" w:hAnsi="Arial" w:cs="Arial"/>
        <w:sz w:val="20"/>
      </w:rPr>
      <w:t>old on vertical lines</w:t>
    </w:r>
    <w:r>
      <w:rPr>
        <w:rFonts w:ascii="Arial" w:hAnsi="Arial" w:cs="Arial"/>
        <w:sz w:val="20"/>
      </w:rPr>
      <w:t xml:space="preserve"> like an accordion, then fold in half (bringing short sides together) so that final folded document</w:t>
    </w:r>
    <w:r w:rsidRPr="00544D7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measures 2</w:t>
    </w:r>
    <w:r w:rsidRPr="00CE13FD">
      <w:rPr>
        <w:rFonts w:ascii="Arial" w:hAnsi="Arial" w:cs="Arial"/>
        <w:sz w:val="20"/>
        <w:vertAlign w:val="superscript"/>
      </w:rPr>
      <w:t>1</w:t>
    </w:r>
    <w:r>
      <w:rPr>
        <w:rFonts w:ascii="Arial" w:hAnsi="Arial" w:cs="Arial"/>
        <w:sz w:val="20"/>
      </w:rPr>
      <w:t>/</w:t>
    </w:r>
    <w:r w:rsidRPr="00CE13FD">
      <w:rPr>
        <w:rFonts w:ascii="Arial" w:hAnsi="Arial" w:cs="Arial"/>
        <w:sz w:val="20"/>
        <w:vertAlign w:val="subscript"/>
      </w:rPr>
      <w:t>8</w:t>
    </w:r>
    <w:r>
      <w:rPr>
        <w:rFonts w:ascii="Arial" w:hAnsi="Arial" w:cs="Arial"/>
        <w:sz w:val="20"/>
      </w:rPr>
      <w:t>” x 3</w:t>
    </w:r>
    <w:r w:rsidRPr="00CE13FD">
      <w:rPr>
        <w:rFonts w:ascii="Arial" w:hAnsi="Arial" w:cs="Arial"/>
        <w:sz w:val="20"/>
        <w:vertAlign w:val="superscript"/>
      </w:rPr>
      <w:t>1</w:t>
    </w:r>
    <w:r>
      <w:rPr>
        <w:rFonts w:ascii="Arial" w:hAnsi="Arial" w:cs="Arial"/>
        <w:sz w:val="20"/>
      </w:rPr>
      <w:t>/</w:t>
    </w:r>
    <w:r w:rsidRPr="00CE13FD">
      <w:rPr>
        <w:rFonts w:ascii="Arial" w:hAnsi="Arial" w:cs="Arial"/>
        <w:sz w:val="20"/>
        <w:vertAlign w:val="subscript"/>
      </w:rPr>
      <w:t>2</w:t>
    </w:r>
    <w:r>
      <w:rPr>
        <w:rFonts w:ascii="Arial" w:hAnsi="Arial" w:cs="Arial"/>
        <w:sz w:val="20"/>
      </w:rPr>
      <w:t>”</w:t>
    </w:r>
    <w:r w:rsidRPr="00C12691">
      <w:rPr>
        <w:rFonts w:ascii="Arial" w:hAnsi="Arial" w:cs="Arial"/>
        <w:sz w:val="20"/>
      </w:rPr>
      <w:t>.</w:t>
    </w:r>
  </w:p>
  <w:p w:rsidR="0059244C" w:rsidRPr="00C12691" w:rsidRDefault="0059244C" w:rsidP="005B2CE3">
    <w:pPr>
      <w:pStyle w:val="Footer"/>
      <w:ind w:left="-180" w:right="-18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Insert in </w:t>
    </w:r>
    <w:proofErr w:type="spellStart"/>
    <w:r>
      <w:rPr>
        <w:rFonts w:ascii="Arial" w:hAnsi="Arial" w:cs="Arial"/>
        <w:sz w:val="20"/>
      </w:rPr>
      <w:t>PReP</w:t>
    </w:r>
    <w:proofErr w:type="spellEnd"/>
    <w:r>
      <w:rPr>
        <w:rFonts w:ascii="Arial" w:hAnsi="Arial" w:cs="Arial"/>
        <w:sz w:val="20"/>
      </w:rPr>
      <w:t xml:space="preserve">™ </w:t>
    </w:r>
    <w:proofErr w:type="spellStart"/>
    <w:r>
      <w:rPr>
        <w:rFonts w:ascii="Arial" w:hAnsi="Arial" w:cs="Arial"/>
        <w:sz w:val="20"/>
      </w:rPr>
      <w:t>Tyvek</w:t>
    </w:r>
    <w:proofErr w:type="spellEnd"/>
    <w:r w:rsidRPr="00544D78">
      <w:rPr>
        <w:rFonts w:ascii="Arial" w:hAnsi="Arial" w:cs="Arial"/>
        <w:sz w:val="20"/>
        <w:vertAlign w:val="superscript"/>
      </w:rPr>
      <w:t>®</w:t>
    </w:r>
    <w:r>
      <w:rPr>
        <w:rFonts w:ascii="Arial" w:hAnsi="Arial" w:cs="Arial"/>
        <w:sz w:val="20"/>
      </w:rPr>
      <w:t xml:space="preserve"> envelope for protection, available from </w:t>
    </w:r>
    <w:proofErr w:type="spellStart"/>
    <w:r>
      <w:rPr>
        <w:rFonts w:ascii="Arial" w:hAnsi="Arial" w:cs="Arial"/>
        <w:sz w:val="20"/>
      </w:rPr>
      <w:t>CoSA</w:t>
    </w:r>
    <w:proofErr w:type="spellEnd"/>
    <w:r>
      <w:rPr>
        <w:rFonts w:ascii="Arial" w:hAnsi="Arial" w:cs="Arial"/>
        <w:sz w:val="20"/>
      </w:rPr>
      <w:t xml:space="preserve"> </w:t>
    </w:r>
    <w:r w:rsidRPr="004C5EA0">
      <w:rPr>
        <w:rFonts w:ascii="Arial" w:hAnsi="Arial" w:cs="Arial"/>
        <w:sz w:val="16"/>
        <w:szCs w:val="16"/>
      </w:rPr>
      <w:t>http://</w:t>
    </w:r>
    <w:r>
      <w:rPr>
        <w:rFonts w:ascii="Arial" w:hAnsi="Arial" w:cs="Arial"/>
        <w:sz w:val="16"/>
        <w:szCs w:val="16"/>
      </w:rPr>
      <w:t>www.statearchivists.org/prepare</w:t>
    </w:r>
    <w:r>
      <w:rPr>
        <w:rFonts w:ascii="Arial" w:hAnsi="Arial" w:cs="Arial"/>
        <w:sz w:val="20"/>
      </w:rPr>
      <w:t xml:space="preserve">   © 2006 Council of State Archivists (</w:t>
    </w:r>
    <w:proofErr w:type="spellStart"/>
    <w:r>
      <w:rPr>
        <w:rFonts w:ascii="Arial" w:hAnsi="Arial" w:cs="Arial"/>
        <w:sz w:val="20"/>
      </w:rPr>
      <w:t>CoSA</w:t>
    </w:r>
    <w:proofErr w:type="spellEnd"/>
    <w:r>
      <w:rPr>
        <w:rFonts w:ascii="Arial" w:hAnsi="Arial" w:cs="Arial"/>
        <w:sz w:val="20"/>
      </w:rPr>
      <w:t xml:space="preserve">).  Adapted by WESTPAS.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FA" w:rsidRDefault="00C316FA">
      <w:r>
        <w:separator/>
      </w:r>
    </w:p>
  </w:footnote>
  <w:footnote w:type="continuationSeparator" w:id="0">
    <w:p w:rsidR="00C316FA" w:rsidRDefault="00C31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4C" w:rsidRPr="00C12691" w:rsidRDefault="0059244C" w:rsidP="00CA6ABC">
    <w:pPr>
      <w:pStyle w:val="Header"/>
      <w:tabs>
        <w:tab w:val="left" w:pos="7290"/>
      </w:tabs>
      <w:rPr>
        <w:sz w:val="20"/>
      </w:rPr>
    </w:pPr>
    <w:r w:rsidRPr="00DC3CB5">
      <w:rPr>
        <w:rFonts w:ascii="Arial" w:hAnsi="Arial" w:cs="Arial"/>
        <w:b/>
        <w:sz w:val="20"/>
      </w:rPr>
      <w:t>SIDE B</w:t>
    </w:r>
    <w:r>
      <w:rPr>
        <w:rFonts w:ascii="Arial" w:hAnsi="Arial" w:cs="Arial"/>
        <w:b/>
        <w:sz w:val="20"/>
      </w:rPr>
      <w:t xml:space="preserve"> (Actions)</w:t>
    </w:r>
    <w:r w:rsidRPr="00DC3CB5">
      <w:rPr>
        <w:rFonts w:ascii="Arial" w:hAnsi="Arial" w:cs="Arial"/>
        <w:b/>
        <w:sz w:val="20"/>
      </w:rPr>
      <w:t>.</w:t>
    </w:r>
    <w:r>
      <w:rPr>
        <w:rFonts w:ascii="Arial" w:hAnsi="Arial" w:cs="Arial"/>
        <w:sz w:val="20"/>
      </w:rPr>
      <w:t xml:space="preserve">  </w:t>
    </w:r>
    <w:r w:rsidRPr="00C12691">
      <w:rPr>
        <w:rFonts w:ascii="Arial" w:hAnsi="Arial" w:cs="Arial"/>
        <w:sz w:val="20"/>
      </w:rPr>
      <w:t xml:space="preserve">Use this side to provide step-by-step instructions for </w:t>
    </w:r>
    <w:r w:rsidRPr="002779F9">
      <w:rPr>
        <w:rFonts w:ascii="Arial" w:hAnsi="Arial" w:cs="Arial"/>
        <w:sz w:val="20"/>
      </w:rPr>
      <w:t>library and affiliated</w:t>
    </w:r>
    <w:r>
      <w:rPr>
        <w:rFonts w:ascii="Arial" w:hAnsi="Arial" w:cs="Arial"/>
        <w:sz w:val="20"/>
      </w:rPr>
      <w:t xml:space="preserve"> </w:t>
    </w:r>
    <w:r w:rsidRPr="00C12691">
      <w:rPr>
        <w:rFonts w:ascii="Arial" w:hAnsi="Arial" w:cs="Arial"/>
        <w:sz w:val="20"/>
      </w:rPr>
      <w:t>personnel who will respond to a disaster affecting your own institution</w:t>
    </w:r>
    <w:r>
      <w:rPr>
        <w:rFonts w:ascii="Arial" w:hAnsi="Arial" w:cs="Arial"/>
        <w:sz w:val="20"/>
      </w:rPr>
      <w:t xml:space="preserve">. </w:t>
    </w:r>
    <w:r w:rsidRPr="00C12691">
      <w:rPr>
        <w:rFonts w:ascii="Arial" w:hAnsi="Arial" w:cs="Arial"/>
        <w:sz w:val="20"/>
      </w:rPr>
      <w:t xml:space="preserve">Ideally, steps should already be defined in the </w:t>
    </w:r>
    <w:r>
      <w:rPr>
        <w:rFonts w:ascii="Arial" w:hAnsi="Arial" w:cs="Arial"/>
        <w:sz w:val="20"/>
      </w:rPr>
      <w:t>library</w:t>
    </w:r>
    <w:r w:rsidRPr="00C12691">
      <w:rPr>
        <w:rFonts w:ascii="Arial" w:hAnsi="Arial" w:cs="Arial"/>
        <w:sz w:val="20"/>
      </w:rPr>
      <w:t xml:space="preserve"> disaster plan</w:t>
    </w:r>
    <w:r>
      <w:rPr>
        <w:rFonts w:ascii="Arial" w:hAnsi="Arial" w:cs="Arial"/>
        <w:sz w:val="20"/>
      </w:rPr>
      <w:t>.  T</w:t>
    </w:r>
    <w:r w:rsidRPr="00C12691">
      <w:rPr>
        <w:rFonts w:ascii="Arial" w:hAnsi="Arial" w:cs="Arial"/>
        <w:sz w:val="20"/>
      </w:rPr>
      <w:t>h</w:t>
    </w:r>
    <w:r>
      <w:rPr>
        <w:rFonts w:ascii="Arial" w:hAnsi="Arial" w:cs="Arial"/>
        <w:sz w:val="20"/>
      </w:rPr>
      <w:t xml:space="preserve">is </w:t>
    </w:r>
    <w:r w:rsidRPr="00C12691">
      <w:rPr>
        <w:rFonts w:ascii="Arial" w:hAnsi="Arial" w:cs="Arial"/>
        <w:sz w:val="20"/>
      </w:rPr>
      <w:t xml:space="preserve">document is NOT intended to be a substitute for </w:t>
    </w:r>
    <w:r>
      <w:rPr>
        <w:rFonts w:ascii="Arial" w:hAnsi="Arial" w:cs="Arial"/>
        <w:sz w:val="20"/>
      </w:rPr>
      <w:t>a comprehensive emergency plan</w:t>
    </w:r>
    <w:r w:rsidRPr="00C12691">
      <w:rPr>
        <w:rFonts w:ascii="Arial" w:hAnsi="Arial" w:cs="Arial"/>
        <w:sz w:val="20"/>
      </w:rPr>
      <w:t>. I</w:t>
    </w:r>
    <w:r>
      <w:rPr>
        <w:rFonts w:ascii="Arial" w:hAnsi="Arial" w:cs="Arial"/>
        <w:sz w:val="20"/>
      </w:rPr>
      <w:t>nstead, i</w:t>
    </w:r>
    <w:r w:rsidRPr="00C12691">
      <w:rPr>
        <w:rFonts w:ascii="Arial" w:hAnsi="Arial" w:cs="Arial"/>
        <w:sz w:val="20"/>
      </w:rPr>
      <w:t>t should distill the most important tasks to be taken in the first minutes and hours after an event occurs</w:t>
    </w:r>
    <w:r>
      <w:rPr>
        <w:rFonts w:ascii="Arial" w:hAnsi="Arial" w:cs="Arial"/>
        <w:sz w:val="20"/>
      </w:rPr>
      <w:t xml:space="preserve"> </w:t>
    </w:r>
    <w:r w:rsidRPr="00695678">
      <w:rPr>
        <w:rFonts w:ascii="Arial" w:hAnsi="Arial" w:cs="Arial"/>
        <w:sz w:val="20"/>
      </w:rPr>
      <w:t>that affects collections,</w:t>
    </w:r>
    <w:r>
      <w:rPr>
        <w:rFonts w:ascii="Arial" w:hAnsi="Arial" w:cs="Arial"/>
        <w:sz w:val="20"/>
      </w:rPr>
      <w:t xml:space="preserve"> especially those that occur when staff members are away from their offices.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8B" w:rsidRDefault="0059244C" w:rsidP="00010A24">
    <w:pPr>
      <w:pStyle w:val="Header"/>
      <w:tabs>
        <w:tab w:val="clear" w:pos="4320"/>
        <w:tab w:val="clear" w:pos="8640"/>
        <w:tab w:val="left" w:pos="5040"/>
      </w:tabs>
      <w:ind w:left="5040" w:right="360" w:hanging="468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Template for Pocket Response Plan for Collections</w:t>
    </w:r>
    <w:r w:rsidR="00BD7C8B">
      <w:rPr>
        <w:rFonts w:ascii="Arial" w:hAnsi="Arial" w:cs="Arial"/>
        <w:sz w:val="20"/>
      </w:rPr>
      <w:t xml:space="preserve">   </w:t>
    </w:r>
    <w:r w:rsidR="00BD7C8B" w:rsidRPr="00DC3CB5">
      <w:rPr>
        <w:rFonts w:ascii="Arial" w:hAnsi="Arial" w:cs="Arial"/>
        <w:b/>
        <w:sz w:val="20"/>
      </w:rPr>
      <w:t xml:space="preserve">SIDE </w:t>
    </w:r>
    <w:r w:rsidR="00BD7C8B">
      <w:rPr>
        <w:rFonts w:ascii="Arial" w:hAnsi="Arial" w:cs="Arial"/>
        <w:b/>
        <w:sz w:val="20"/>
      </w:rPr>
      <w:t>A (Communications)</w:t>
    </w:r>
    <w:r w:rsidR="00BD7C8B" w:rsidRPr="00DC3CB5">
      <w:rPr>
        <w:rFonts w:ascii="Arial" w:hAnsi="Arial" w:cs="Arial"/>
        <w:b/>
        <w:sz w:val="20"/>
      </w:rPr>
      <w:t>.</w:t>
    </w:r>
    <w:r w:rsidR="00BD7C8B">
      <w:rPr>
        <w:rFonts w:ascii="Arial" w:hAnsi="Arial" w:cs="Arial"/>
        <w:sz w:val="20"/>
      </w:rPr>
      <w:t xml:space="preserve">  </w:t>
    </w:r>
    <w:r w:rsidR="00BD7C8B" w:rsidRPr="006200BD">
      <w:rPr>
        <w:rFonts w:ascii="Arial" w:hAnsi="Arial" w:cs="Arial"/>
        <w:sz w:val="20"/>
      </w:rPr>
      <w:t>Use this side to collect phone numbers for the individuals and organizations you are most likely to need to talk to in the</w:t>
    </w:r>
  </w:p>
  <w:p w:rsidR="0059244C" w:rsidRPr="006200BD" w:rsidRDefault="00BD7C8B" w:rsidP="00010A24">
    <w:pPr>
      <w:pStyle w:val="Header"/>
      <w:tabs>
        <w:tab w:val="clear" w:pos="4320"/>
        <w:tab w:val="clear" w:pos="8640"/>
        <w:tab w:val="left" w:pos="5040"/>
      </w:tabs>
      <w:ind w:left="5040" w:right="360" w:hanging="4680"/>
      <w:rPr>
        <w:sz w:val="20"/>
      </w:rPr>
    </w:pPr>
    <w:r>
      <w:rPr>
        <w:rFonts w:ascii="Arial" w:hAnsi="Arial" w:cs="Arial"/>
        <w:sz w:val="20"/>
      </w:rPr>
      <w:t>Prepared by COSTEP-CT 4/28/2015</w:t>
    </w:r>
    <w:r w:rsidR="0059244C">
      <w:rPr>
        <w:rFonts w:ascii="Arial" w:hAnsi="Arial" w:cs="Arial"/>
        <w:sz w:val="20"/>
      </w:rPr>
      <w:tab/>
    </w:r>
    <w:r w:rsidR="0059244C" w:rsidRPr="006200BD">
      <w:rPr>
        <w:rFonts w:ascii="Arial" w:hAnsi="Arial" w:cs="Arial"/>
        <w:sz w:val="20"/>
      </w:rPr>
      <w:t>first minutes and hours after an emergency occurs: staff, emergency responders, facility managers, utilities</w:t>
    </w:r>
    <w:r w:rsidR="0059244C" w:rsidRPr="00292260">
      <w:rPr>
        <w:rFonts w:ascii="Arial" w:hAnsi="Arial" w:cs="Arial"/>
        <w:sz w:val="20"/>
      </w:rPr>
      <w:t>, vendors,</w:t>
    </w:r>
    <w:r w:rsidR="0059244C" w:rsidRPr="006200BD">
      <w:rPr>
        <w:rFonts w:ascii="Arial" w:hAnsi="Arial" w:cs="Arial"/>
        <w:sz w:val="20"/>
      </w:rPr>
      <w:t xml:space="preserve"> and assistance organizations.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B43"/>
    <w:multiLevelType w:val="hybridMultilevel"/>
    <w:tmpl w:val="F76A2406"/>
    <w:lvl w:ilvl="0" w:tplc="FF726D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FB2CAA"/>
    <w:multiLevelType w:val="hybridMultilevel"/>
    <w:tmpl w:val="4A006002"/>
    <w:lvl w:ilvl="0" w:tplc="F17CD2A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A4CB2"/>
    <w:multiLevelType w:val="hybridMultilevel"/>
    <w:tmpl w:val="33E6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39B3"/>
    <w:multiLevelType w:val="multilevel"/>
    <w:tmpl w:val="5B367E0C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D316C"/>
    <w:multiLevelType w:val="hybridMultilevel"/>
    <w:tmpl w:val="53D8D8B2"/>
    <w:lvl w:ilvl="0" w:tplc="F17CD2A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23FEE"/>
    <w:multiLevelType w:val="hybridMultilevel"/>
    <w:tmpl w:val="ABF450DC"/>
    <w:lvl w:ilvl="0" w:tplc="F17CD2A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20A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A2361"/>
    <w:multiLevelType w:val="hybridMultilevel"/>
    <w:tmpl w:val="C304F3D0"/>
    <w:lvl w:ilvl="0" w:tplc="F17CD2A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50111"/>
    <w:multiLevelType w:val="hybridMultilevel"/>
    <w:tmpl w:val="4DC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A7FAB"/>
    <w:multiLevelType w:val="hybridMultilevel"/>
    <w:tmpl w:val="50F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E39DD"/>
    <w:multiLevelType w:val="hybridMultilevel"/>
    <w:tmpl w:val="8BBC5604"/>
    <w:lvl w:ilvl="0" w:tplc="F17CD2A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726D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6C2E65"/>
    <w:multiLevelType w:val="hybridMultilevel"/>
    <w:tmpl w:val="C1208C6C"/>
    <w:lvl w:ilvl="0" w:tplc="F17CD2A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61C42"/>
    <w:multiLevelType w:val="hybridMultilevel"/>
    <w:tmpl w:val="78CE0014"/>
    <w:lvl w:ilvl="0" w:tplc="F17CD2A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evenAndOddHeaders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0B64"/>
    <w:rsid w:val="00005035"/>
    <w:rsid w:val="00006A1D"/>
    <w:rsid w:val="00010A24"/>
    <w:rsid w:val="00017382"/>
    <w:rsid w:val="000255BE"/>
    <w:rsid w:val="000278C3"/>
    <w:rsid w:val="00030D2E"/>
    <w:rsid w:val="00030F50"/>
    <w:rsid w:val="00060AB1"/>
    <w:rsid w:val="00072232"/>
    <w:rsid w:val="00074712"/>
    <w:rsid w:val="000846EE"/>
    <w:rsid w:val="00085766"/>
    <w:rsid w:val="00093923"/>
    <w:rsid w:val="000A0E12"/>
    <w:rsid w:val="000B6A0B"/>
    <w:rsid w:val="000E4263"/>
    <w:rsid w:val="0010782A"/>
    <w:rsid w:val="00114F16"/>
    <w:rsid w:val="00116CF1"/>
    <w:rsid w:val="0011757C"/>
    <w:rsid w:val="001179BF"/>
    <w:rsid w:val="0013205A"/>
    <w:rsid w:val="0015399D"/>
    <w:rsid w:val="00153A79"/>
    <w:rsid w:val="0015598B"/>
    <w:rsid w:val="001A0D45"/>
    <w:rsid w:val="001A0EE4"/>
    <w:rsid w:val="001A5798"/>
    <w:rsid w:val="001B2DDE"/>
    <w:rsid w:val="001B3B10"/>
    <w:rsid w:val="001C077E"/>
    <w:rsid w:val="001C670D"/>
    <w:rsid w:val="001D789C"/>
    <w:rsid w:val="00200D1C"/>
    <w:rsid w:val="002067E0"/>
    <w:rsid w:val="00212B48"/>
    <w:rsid w:val="00213345"/>
    <w:rsid w:val="00224A1F"/>
    <w:rsid w:val="00224BDE"/>
    <w:rsid w:val="00255E2C"/>
    <w:rsid w:val="00262756"/>
    <w:rsid w:val="00271468"/>
    <w:rsid w:val="002779F9"/>
    <w:rsid w:val="00292260"/>
    <w:rsid w:val="00295119"/>
    <w:rsid w:val="00297D7A"/>
    <w:rsid w:val="002A52ED"/>
    <w:rsid w:val="002A6938"/>
    <w:rsid w:val="002D1DC9"/>
    <w:rsid w:val="002E0878"/>
    <w:rsid w:val="002F005B"/>
    <w:rsid w:val="00303A11"/>
    <w:rsid w:val="00313801"/>
    <w:rsid w:val="00322317"/>
    <w:rsid w:val="00325BE3"/>
    <w:rsid w:val="00327D6B"/>
    <w:rsid w:val="003309D8"/>
    <w:rsid w:val="0033352A"/>
    <w:rsid w:val="00362662"/>
    <w:rsid w:val="00372025"/>
    <w:rsid w:val="003851BE"/>
    <w:rsid w:val="0039342F"/>
    <w:rsid w:val="003A3153"/>
    <w:rsid w:val="003B2AA0"/>
    <w:rsid w:val="003B5C4F"/>
    <w:rsid w:val="003C1A9A"/>
    <w:rsid w:val="004026CE"/>
    <w:rsid w:val="00410E4C"/>
    <w:rsid w:val="00413C97"/>
    <w:rsid w:val="00413CB7"/>
    <w:rsid w:val="00431A4F"/>
    <w:rsid w:val="00455340"/>
    <w:rsid w:val="0045549F"/>
    <w:rsid w:val="004568F7"/>
    <w:rsid w:val="00463B66"/>
    <w:rsid w:val="00465808"/>
    <w:rsid w:val="004754F3"/>
    <w:rsid w:val="004851FB"/>
    <w:rsid w:val="00486FA4"/>
    <w:rsid w:val="004925C5"/>
    <w:rsid w:val="004B38B9"/>
    <w:rsid w:val="004C5EA0"/>
    <w:rsid w:val="004D5417"/>
    <w:rsid w:val="004E5D7A"/>
    <w:rsid w:val="005017D4"/>
    <w:rsid w:val="00510B64"/>
    <w:rsid w:val="005120F0"/>
    <w:rsid w:val="00544D78"/>
    <w:rsid w:val="00551A67"/>
    <w:rsid w:val="00555B87"/>
    <w:rsid w:val="0059244C"/>
    <w:rsid w:val="005A1432"/>
    <w:rsid w:val="005B2CE3"/>
    <w:rsid w:val="005C725E"/>
    <w:rsid w:val="005C7582"/>
    <w:rsid w:val="005D4FCC"/>
    <w:rsid w:val="005E7F78"/>
    <w:rsid w:val="005F2277"/>
    <w:rsid w:val="00614DE5"/>
    <w:rsid w:val="006200BD"/>
    <w:rsid w:val="006244E2"/>
    <w:rsid w:val="006471A1"/>
    <w:rsid w:val="00654C0F"/>
    <w:rsid w:val="006704F8"/>
    <w:rsid w:val="006834F5"/>
    <w:rsid w:val="00687C05"/>
    <w:rsid w:val="006927FB"/>
    <w:rsid w:val="00694ADF"/>
    <w:rsid w:val="00695678"/>
    <w:rsid w:val="006B7818"/>
    <w:rsid w:val="006C1503"/>
    <w:rsid w:val="006F0A8E"/>
    <w:rsid w:val="00727972"/>
    <w:rsid w:val="00730EF6"/>
    <w:rsid w:val="0073362F"/>
    <w:rsid w:val="00764E54"/>
    <w:rsid w:val="0078249D"/>
    <w:rsid w:val="00783969"/>
    <w:rsid w:val="00786723"/>
    <w:rsid w:val="007873D2"/>
    <w:rsid w:val="00793995"/>
    <w:rsid w:val="007D1224"/>
    <w:rsid w:val="007D1664"/>
    <w:rsid w:val="007E3B42"/>
    <w:rsid w:val="007E6237"/>
    <w:rsid w:val="007F3052"/>
    <w:rsid w:val="00805A4F"/>
    <w:rsid w:val="00830FD3"/>
    <w:rsid w:val="0085559C"/>
    <w:rsid w:val="0085579E"/>
    <w:rsid w:val="008A0453"/>
    <w:rsid w:val="008B73F1"/>
    <w:rsid w:val="008E2C7C"/>
    <w:rsid w:val="008F46AF"/>
    <w:rsid w:val="00900387"/>
    <w:rsid w:val="00910EB6"/>
    <w:rsid w:val="00912D18"/>
    <w:rsid w:val="0091380F"/>
    <w:rsid w:val="00917025"/>
    <w:rsid w:val="0096365E"/>
    <w:rsid w:val="00966D63"/>
    <w:rsid w:val="00970B6F"/>
    <w:rsid w:val="00980BD4"/>
    <w:rsid w:val="0098740F"/>
    <w:rsid w:val="009967BD"/>
    <w:rsid w:val="009A1517"/>
    <w:rsid w:val="009C1E39"/>
    <w:rsid w:val="009C67DA"/>
    <w:rsid w:val="009F02F5"/>
    <w:rsid w:val="009F6CBF"/>
    <w:rsid w:val="00A0154D"/>
    <w:rsid w:val="00A12329"/>
    <w:rsid w:val="00A367C8"/>
    <w:rsid w:val="00A3771F"/>
    <w:rsid w:val="00A450B9"/>
    <w:rsid w:val="00A53C41"/>
    <w:rsid w:val="00A564CD"/>
    <w:rsid w:val="00AC4879"/>
    <w:rsid w:val="00AD1CEA"/>
    <w:rsid w:val="00AD571C"/>
    <w:rsid w:val="00AF18E9"/>
    <w:rsid w:val="00AF7B9B"/>
    <w:rsid w:val="00B20677"/>
    <w:rsid w:val="00B27456"/>
    <w:rsid w:val="00B34BEE"/>
    <w:rsid w:val="00B36CD8"/>
    <w:rsid w:val="00B36FF2"/>
    <w:rsid w:val="00B4390B"/>
    <w:rsid w:val="00B45DAE"/>
    <w:rsid w:val="00B75E8F"/>
    <w:rsid w:val="00B87A13"/>
    <w:rsid w:val="00B93C4A"/>
    <w:rsid w:val="00BA31CF"/>
    <w:rsid w:val="00BA554B"/>
    <w:rsid w:val="00BB5D53"/>
    <w:rsid w:val="00BD0CF2"/>
    <w:rsid w:val="00BD7C8B"/>
    <w:rsid w:val="00BE7522"/>
    <w:rsid w:val="00BF44B6"/>
    <w:rsid w:val="00BF6173"/>
    <w:rsid w:val="00C0259F"/>
    <w:rsid w:val="00C0275A"/>
    <w:rsid w:val="00C11655"/>
    <w:rsid w:val="00C12691"/>
    <w:rsid w:val="00C16B93"/>
    <w:rsid w:val="00C21AA7"/>
    <w:rsid w:val="00C22613"/>
    <w:rsid w:val="00C23A32"/>
    <w:rsid w:val="00C316FA"/>
    <w:rsid w:val="00C43576"/>
    <w:rsid w:val="00C50D45"/>
    <w:rsid w:val="00C5199C"/>
    <w:rsid w:val="00C8252C"/>
    <w:rsid w:val="00C93048"/>
    <w:rsid w:val="00CA6ABC"/>
    <w:rsid w:val="00CA73D0"/>
    <w:rsid w:val="00CB7AA9"/>
    <w:rsid w:val="00D10E8C"/>
    <w:rsid w:val="00D111C8"/>
    <w:rsid w:val="00D12F8D"/>
    <w:rsid w:val="00D1477A"/>
    <w:rsid w:val="00D16B85"/>
    <w:rsid w:val="00D16EB1"/>
    <w:rsid w:val="00D2496C"/>
    <w:rsid w:val="00D25192"/>
    <w:rsid w:val="00D25B15"/>
    <w:rsid w:val="00D43063"/>
    <w:rsid w:val="00D53F28"/>
    <w:rsid w:val="00D77D72"/>
    <w:rsid w:val="00D77DB0"/>
    <w:rsid w:val="00D85A6A"/>
    <w:rsid w:val="00D85F06"/>
    <w:rsid w:val="00D93127"/>
    <w:rsid w:val="00D9322B"/>
    <w:rsid w:val="00D97D64"/>
    <w:rsid w:val="00DD485E"/>
    <w:rsid w:val="00DE6113"/>
    <w:rsid w:val="00E11355"/>
    <w:rsid w:val="00E2289F"/>
    <w:rsid w:val="00E54B92"/>
    <w:rsid w:val="00E63F43"/>
    <w:rsid w:val="00E66AF8"/>
    <w:rsid w:val="00E671B9"/>
    <w:rsid w:val="00E90B46"/>
    <w:rsid w:val="00E90F05"/>
    <w:rsid w:val="00E94272"/>
    <w:rsid w:val="00E95596"/>
    <w:rsid w:val="00EA0EC8"/>
    <w:rsid w:val="00EA102C"/>
    <w:rsid w:val="00EA1099"/>
    <w:rsid w:val="00EA630C"/>
    <w:rsid w:val="00EB3553"/>
    <w:rsid w:val="00ED25B0"/>
    <w:rsid w:val="00EE4BAE"/>
    <w:rsid w:val="00F05481"/>
    <w:rsid w:val="00F24CC9"/>
    <w:rsid w:val="00F33EDA"/>
    <w:rsid w:val="00F3460F"/>
    <w:rsid w:val="00F467D8"/>
    <w:rsid w:val="00F601A4"/>
    <w:rsid w:val="00F63F70"/>
    <w:rsid w:val="00F70704"/>
    <w:rsid w:val="00F81CFE"/>
    <w:rsid w:val="00FA5256"/>
    <w:rsid w:val="00FB52F1"/>
    <w:rsid w:val="00FB6F91"/>
    <w:rsid w:val="00FB7171"/>
    <w:rsid w:val="00FD3B90"/>
    <w:rsid w:val="00FE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91"/>
    <w:rPr>
      <w:rFonts w:eastAsia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DE61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3">
    <w:name w:val="Table Simple 3"/>
    <w:basedOn w:val="TableNormal"/>
    <w:rsid w:val="007D1664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noteText">
    <w:name w:val="footnote text"/>
    <w:basedOn w:val="Normal"/>
    <w:rsid w:val="006F0A8E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table" w:styleId="TableGrid">
    <w:name w:val="Table Grid"/>
    <w:basedOn w:val="TableNormal"/>
    <w:rsid w:val="004E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20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0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D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1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99C"/>
    <w:pPr>
      <w:ind w:left="720"/>
    </w:pPr>
  </w:style>
  <w:style w:type="character" w:customStyle="1" w:styleId="bluecontent1">
    <w:name w:val="bluecontent1"/>
    <w:basedOn w:val="DefaultParagraphFont"/>
    <w:rsid w:val="00AC4879"/>
    <w:rPr>
      <w:rFonts w:ascii="Arial" w:hAnsi="Arial" w:cs="Arial" w:hint="default"/>
      <w:color w:val="000033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486FA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611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6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cc.org/ask/email.php" TargetMode="External"/><Relationship Id="rId13" Type="http://schemas.openxmlformats.org/officeDocument/2006/relationships/hyperlink" Target="http://www.belforusa.com" TargetMode="External"/><Relationship Id="rId18" Type="http://schemas.openxmlformats.org/officeDocument/2006/relationships/hyperlink" Target="http://www.ctstatelibrary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liz@clho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znet.ct.gov/SCP_" TargetMode="External"/><Relationship Id="rId17" Type="http://schemas.openxmlformats.org/officeDocument/2006/relationships/hyperlink" Target="mailto:Jane.Cullinane@ct.gov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as.ct.gov/cr1.aspx?page=106" TargetMode="External"/><Relationship Id="rId20" Type="http://schemas.openxmlformats.org/officeDocument/2006/relationships/hyperlink" Target="http://www.ctstatelibrary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ervation-us.org" TargetMode="External"/><Relationship Id="rId24" Type="http://schemas.openxmlformats.org/officeDocument/2006/relationships/hyperlink" Target="http://www.ctconservationconnec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ygongroup.us" TargetMode="External"/><Relationship Id="rId23" Type="http://schemas.openxmlformats.org/officeDocument/2006/relationships/hyperlink" Target="mailto:CSL.ConservationConnection@ct.gov" TargetMode="External"/><Relationship Id="rId28" Type="http://schemas.openxmlformats.org/officeDocument/2006/relationships/footer" Target="footer2.xml"/><Relationship Id="rId10" Type="http://schemas.openxmlformats.org/officeDocument/2006/relationships/hyperlink" Target="mailto:info@conservation-us.org" TargetMode="External"/><Relationship Id="rId19" Type="http://schemas.openxmlformats.org/officeDocument/2006/relationships/hyperlink" Target="mailto:Lizette.Pelletier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dcc.org" TargetMode="External"/><Relationship Id="rId14" Type="http://schemas.openxmlformats.org/officeDocument/2006/relationships/hyperlink" Target="http://www.bmscat.com" TargetMode="External"/><Relationship Id="rId22" Type="http://schemas.openxmlformats.org/officeDocument/2006/relationships/hyperlink" Target="http://clho.org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ki%20Walch\Application%20Data\Microsoft\Templates\PReP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797E-51B0-4DF9-BAC8-84A2D081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PReP-template</Template>
  <TotalTime>1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Archives</vt:lpstr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Archives</dc:title>
  <dc:creator>Victoria Walch</dc:creator>
  <cp:lastModifiedBy>Kathy</cp:lastModifiedBy>
  <cp:revision>2</cp:revision>
  <cp:lastPrinted>2009-09-29T17:57:00Z</cp:lastPrinted>
  <dcterms:created xsi:type="dcterms:W3CDTF">2015-04-28T14:58:00Z</dcterms:created>
  <dcterms:modified xsi:type="dcterms:W3CDTF">2015-04-28T14:58:00Z</dcterms:modified>
</cp:coreProperties>
</file>